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8A7D9" w14:textId="77777777" w:rsidR="00C9433B" w:rsidRPr="0014661E" w:rsidRDefault="001B73D8" w:rsidP="005924F0">
      <w:pPr>
        <w:autoSpaceDE w:val="0"/>
        <w:autoSpaceDN w:val="0"/>
        <w:adjustRightInd w:val="0"/>
        <w:jc w:val="both"/>
        <w:rPr>
          <w:rFonts w:ascii="Times New Roman" w:hAnsi="Times New Roman" w:cs="Times New Roman"/>
          <w:b/>
          <w:caps/>
          <w:sz w:val="24"/>
          <w:szCs w:val="24"/>
        </w:rPr>
      </w:pPr>
      <w:bookmarkStart w:id="0" w:name="_GoBack"/>
      <w:bookmarkEnd w:id="0"/>
      <w:r w:rsidRPr="0014661E">
        <w:rPr>
          <w:rFonts w:ascii="Times New Roman" w:hAnsi="Times New Roman" w:cs="Times New Roman"/>
          <w:b/>
          <w:caps/>
          <w:sz w:val="24"/>
          <w:szCs w:val="24"/>
        </w:rPr>
        <w:t xml:space="preserve">Schema </w:t>
      </w:r>
      <w:r w:rsidR="00FD4FA0" w:rsidRPr="0014661E">
        <w:rPr>
          <w:rFonts w:ascii="Times New Roman" w:hAnsi="Times New Roman" w:cs="Times New Roman"/>
          <w:b/>
          <w:caps/>
          <w:sz w:val="24"/>
          <w:szCs w:val="24"/>
        </w:rPr>
        <w:t xml:space="preserve">di </w:t>
      </w:r>
      <w:r w:rsidR="00660490" w:rsidRPr="0014661E">
        <w:rPr>
          <w:rFonts w:ascii="Times New Roman" w:hAnsi="Times New Roman" w:cs="Times New Roman"/>
          <w:b/>
          <w:caps/>
          <w:sz w:val="24"/>
          <w:szCs w:val="24"/>
        </w:rPr>
        <w:t>decreto legislativo</w:t>
      </w:r>
      <w:r w:rsidR="00CF007A" w:rsidRPr="0014661E">
        <w:rPr>
          <w:rFonts w:ascii="Times New Roman" w:hAnsi="Times New Roman" w:cs="Times New Roman"/>
          <w:b/>
          <w:caps/>
          <w:sz w:val="24"/>
          <w:szCs w:val="24"/>
        </w:rPr>
        <w:t xml:space="preserve"> </w:t>
      </w:r>
      <w:r w:rsidR="00FD4FA0" w:rsidRPr="0014661E">
        <w:rPr>
          <w:rFonts w:ascii="Times New Roman" w:hAnsi="Times New Roman" w:cs="Times New Roman"/>
          <w:b/>
          <w:caps/>
          <w:sz w:val="24"/>
          <w:szCs w:val="24"/>
        </w:rPr>
        <w:t>recante “</w:t>
      </w:r>
      <w:r w:rsidR="00C9433B" w:rsidRPr="0014661E">
        <w:rPr>
          <w:rFonts w:ascii="Times New Roman" w:hAnsi="Times New Roman" w:cs="Times New Roman"/>
          <w:b/>
          <w:caps/>
          <w:sz w:val="24"/>
          <w:szCs w:val="24"/>
        </w:rPr>
        <w:t>Disciplina della scuola italiana all’estero, a norma dell’articolo 1, commi 180</w:t>
      </w:r>
      <w:r w:rsidR="002E37AE" w:rsidRPr="0014661E">
        <w:rPr>
          <w:rFonts w:ascii="Times New Roman" w:hAnsi="Times New Roman" w:cs="Times New Roman"/>
          <w:b/>
          <w:caps/>
          <w:sz w:val="24"/>
          <w:szCs w:val="24"/>
        </w:rPr>
        <w:t xml:space="preserve"> e</w:t>
      </w:r>
      <w:r w:rsidR="00C9433B" w:rsidRPr="0014661E">
        <w:rPr>
          <w:rFonts w:ascii="Times New Roman" w:hAnsi="Times New Roman" w:cs="Times New Roman"/>
          <w:b/>
          <w:caps/>
          <w:sz w:val="24"/>
          <w:szCs w:val="24"/>
        </w:rPr>
        <w:t xml:space="preserve"> 181, </w:t>
      </w:r>
      <w:r w:rsidR="002E37AE" w:rsidRPr="0014661E">
        <w:rPr>
          <w:rFonts w:ascii="Times New Roman" w:hAnsi="Times New Roman" w:cs="Times New Roman"/>
          <w:b/>
          <w:caps/>
          <w:sz w:val="24"/>
          <w:szCs w:val="24"/>
        </w:rPr>
        <w:t xml:space="preserve">lett. h), </w:t>
      </w:r>
      <w:r w:rsidR="00C9433B" w:rsidRPr="0014661E">
        <w:rPr>
          <w:rFonts w:ascii="Times New Roman" w:hAnsi="Times New Roman" w:cs="Times New Roman"/>
          <w:b/>
          <w:caps/>
          <w:sz w:val="24"/>
          <w:szCs w:val="24"/>
        </w:rPr>
        <w:t>della legge 13 luglio 2015, n. 107</w:t>
      </w:r>
      <w:r w:rsidR="00FD4FA0" w:rsidRPr="0014661E">
        <w:rPr>
          <w:rFonts w:ascii="Times New Roman" w:hAnsi="Times New Roman" w:cs="Times New Roman"/>
          <w:b/>
          <w:caps/>
          <w:sz w:val="24"/>
          <w:szCs w:val="24"/>
        </w:rPr>
        <w:t>”</w:t>
      </w:r>
    </w:p>
    <w:p w14:paraId="16EC0554" w14:textId="77777777" w:rsidR="00C9433B" w:rsidRPr="0014661E" w:rsidRDefault="00C9433B" w:rsidP="005924F0">
      <w:pPr>
        <w:autoSpaceDE w:val="0"/>
        <w:autoSpaceDN w:val="0"/>
        <w:adjustRightInd w:val="0"/>
        <w:rPr>
          <w:rFonts w:ascii="Times New Roman" w:hAnsi="Times New Roman" w:cs="Times New Roman"/>
          <w:caps/>
          <w:sz w:val="24"/>
          <w:szCs w:val="24"/>
        </w:rPr>
      </w:pPr>
    </w:p>
    <w:p w14:paraId="779524A7" w14:textId="77777777" w:rsidR="00CA4DAD" w:rsidRPr="008425A7" w:rsidRDefault="00CA4DAD" w:rsidP="005924F0">
      <w:pPr>
        <w:autoSpaceDE w:val="0"/>
        <w:autoSpaceDN w:val="0"/>
        <w:adjustRightInd w:val="0"/>
        <w:rPr>
          <w:rFonts w:ascii="Times New Roman" w:hAnsi="Times New Roman" w:cs="Times New Roman"/>
          <w:sz w:val="24"/>
          <w:szCs w:val="24"/>
        </w:rPr>
      </w:pPr>
    </w:p>
    <w:p w14:paraId="2FAC2343" w14:textId="77777777" w:rsidR="00CF007A" w:rsidRPr="008425A7" w:rsidRDefault="00CF007A" w:rsidP="005924F0">
      <w:pPr>
        <w:autoSpaceDE w:val="0"/>
        <w:autoSpaceDN w:val="0"/>
        <w:adjustRightInd w:val="0"/>
        <w:rPr>
          <w:rFonts w:ascii="Times New Roman" w:hAnsi="Times New Roman" w:cs="Times New Roman"/>
          <w:sz w:val="24"/>
          <w:szCs w:val="24"/>
        </w:rPr>
      </w:pPr>
    </w:p>
    <w:p w14:paraId="79D1A045" w14:textId="77777777" w:rsidR="00C9433B" w:rsidRPr="00E16474" w:rsidRDefault="00C9433B" w:rsidP="005924F0">
      <w:pPr>
        <w:jc w:val="center"/>
        <w:rPr>
          <w:rFonts w:ascii="Times New Roman" w:hAnsi="Times New Roman" w:cs="Times New Roman"/>
          <w:sz w:val="24"/>
          <w:szCs w:val="24"/>
        </w:rPr>
      </w:pPr>
      <w:r w:rsidRPr="00E16474">
        <w:rPr>
          <w:rFonts w:ascii="Times New Roman" w:hAnsi="Times New Roman" w:cs="Times New Roman"/>
          <w:sz w:val="24"/>
          <w:szCs w:val="24"/>
        </w:rPr>
        <w:t>IL PRESIDENTE DELLA REPUBBLICA</w:t>
      </w:r>
    </w:p>
    <w:p w14:paraId="79FE7C96" w14:textId="77777777" w:rsidR="00FD4FA0" w:rsidRPr="00E16474" w:rsidRDefault="00FD4FA0" w:rsidP="005924F0">
      <w:pPr>
        <w:jc w:val="both"/>
        <w:rPr>
          <w:rFonts w:ascii="Times New Roman" w:hAnsi="Times New Roman" w:cs="Times New Roman"/>
          <w:sz w:val="24"/>
          <w:szCs w:val="24"/>
        </w:rPr>
      </w:pPr>
    </w:p>
    <w:p w14:paraId="32FE7AB5"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VISTI gli articoli 76 e 87, quinto comma, della Costituzione;</w:t>
      </w:r>
    </w:p>
    <w:p w14:paraId="67B6411A" w14:textId="77777777" w:rsidR="000115BC" w:rsidRPr="00E16474" w:rsidRDefault="000115BC" w:rsidP="005924F0">
      <w:pPr>
        <w:jc w:val="both"/>
        <w:rPr>
          <w:rFonts w:ascii="Times New Roman" w:eastAsia="Calibri" w:hAnsi="Times New Roman" w:cs="Times New Roman"/>
          <w:sz w:val="24"/>
          <w:szCs w:val="24"/>
        </w:rPr>
      </w:pPr>
    </w:p>
    <w:p w14:paraId="55EC69FF"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23 agosto 1988, n. 400, recante «Disciplina dell'attività di Governo e ordinamento della Presidenza del Consiglio dei Ministri», e successive modificazioni, ed in particolare l'articolo 14;</w:t>
      </w:r>
    </w:p>
    <w:p w14:paraId="69AB3686" w14:textId="77777777" w:rsidR="000115BC" w:rsidRPr="00E16474" w:rsidRDefault="000115BC" w:rsidP="005924F0">
      <w:pPr>
        <w:jc w:val="both"/>
        <w:rPr>
          <w:rFonts w:ascii="Times New Roman" w:eastAsia="Calibri" w:hAnsi="Times New Roman" w:cs="Times New Roman"/>
          <w:sz w:val="24"/>
          <w:szCs w:val="24"/>
        </w:rPr>
      </w:pPr>
    </w:p>
    <w:p w14:paraId="6857992E"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13 luglio 2015 n. 107 recante riforma del sistema nazionale di istruzione e formazione e delega per il riordino delle disposizioni legislative vigenti, ed in particolare i commi 180, 181 lettera h), 182 e 184;</w:t>
      </w:r>
    </w:p>
    <w:p w14:paraId="039C6623" w14:textId="77777777" w:rsidR="000115BC" w:rsidRPr="00E16474" w:rsidRDefault="000115BC" w:rsidP="005924F0">
      <w:pPr>
        <w:jc w:val="both"/>
        <w:rPr>
          <w:rFonts w:ascii="Times New Roman" w:eastAsia="Calibri" w:hAnsi="Times New Roman" w:cs="Times New Roman"/>
          <w:sz w:val="24"/>
          <w:szCs w:val="24"/>
        </w:rPr>
      </w:pPr>
    </w:p>
    <w:p w14:paraId="2206F9D3" w14:textId="77777777" w:rsidR="001B73D8" w:rsidRPr="00E16474" w:rsidRDefault="001B73D8" w:rsidP="005924F0">
      <w:pPr>
        <w:shd w:val="clear" w:color="auto" w:fill="FFFFFF" w:themeFill="background1"/>
        <w:jc w:val="both"/>
        <w:rPr>
          <w:rFonts w:ascii="Times New Roman" w:hAnsi="Times New Roman" w:cs="Times New Roman"/>
          <w:sz w:val="24"/>
          <w:szCs w:val="24"/>
        </w:rPr>
      </w:pPr>
      <w:r w:rsidRPr="00E16474">
        <w:rPr>
          <w:rFonts w:ascii="Times New Roman" w:hAnsi="Times New Roman" w:cs="Times New Roman"/>
          <w:sz w:val="24"/>
          <w:szCs w:val="24"/>
        </w:rPr>
        <w:t>VISTO il decreto del Presidente della Repubblica 5 gennaio 1967, n. 18, recante l’ordinamento dell’amministrazione degli affari esteri e della cooperazione internazionale;</w:t>
      </w:r>
    </w:p>
    <w:p w14:paraId="00AAD478" w14:textId="77777777" w:rsidR="001B73D8" w:rsidRPr="00E16474" w:rsidRDefault="001B73D8" w:rsidP="005924F0">
      <w:pPr>
        <w:jc w:val="both"/>
        <w:rPr>
          <w:rFonts w:ascii="Times New Roman" w:eastAsia="Calibri" w:hAnsi="Times New Roman" w:cs="Times New Roman"/>
          <w:sz w:val="24"/>
          <w:szCs w:val="24"/>
        </w:rPr>
      </w:pPr>
    </w:p>
    <w:p w14:paraId="34A5B7A4"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5 febbraio 1992 n. 104, recante legge quadro per l’assistenza, l’integrazione sociale e i diritti delle persone handicappate;</w:t>
      </w:r>
    </w:p>
    <w:p w14:paraId="5482E353" w14:textId="77777777" w:rsidR="000115BC" w:rsidRPr="00E16474" w:rsidRDefault="000115BC" w:rsidP="005924F0">
      <w:pPr>
        <w:jc w:val="both"/>
        <w:rPr>
          <w:rFonts w:ascii="Times New Roman" w:eastAsia="Calibri" w:hAnsi="Times New Roman" w:cs="Times New Roman"/>
          <w:sz w:val="24"/>
          <w:szCs w:val="24"/>
        </w:rPr>
      </w:pPr>
    </w:p>
    <w:p w14:paraId="3C57B6D7"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legislativo 16 aprile 1994, n. 297,</w:t>
      </w:r>
      <w:r w:rsidRPr="00E16474">
        <w:rPr>
          <w:rFonts w:ascii="Times New Roman" w:hAnsi="Times New Roman" w:cs="Times New Roman"/>
          <w:sz w:val="24"/>
          <w:szCs w:val="24"/>
        </w:rPr>
        <w:t xml:space="preserve"> </w:t>
      </w:r>
      <w:r w:rsidRPr="00E16474">
        <w:rPr>
          <w:rFonts w:ascii="Times New Roman" w:eastAsia="Calibri" w:hAnsi="Times New Roman" w:cs="Times New Roman"/>
          <w:sz w:val="24"/>
          <w:szCs w:val="24"/>
        </w:rPr>
        <w:t>recante approvazione del testo unico delle  disposizioni legislative vigenti in materia di istruzione, e  successive modificazioni;</w:t>
      </w:r>
    </w:p>
    <w:p w14:paraId="0C0E236F" w14:textId="77777777" w:rsidR="000115BC" w:rsidRPr="00E16474" w:rsidRDefault="000115BC" w:rsidP="005924F0">
      <w:pPr>
        <w:jc w:val="both"/>
        <w:rPr>
          <w:rFonts w:ascii="Times New Roman" w:eastAsia="Calibri" w:hAnsi="Times New Roman" w:cs="Times New Roman"/>
          <w:sz w:val="24"/>
          <w:szCs w:val="24"/>
        </w:rPr>
      </w:pPr>
    </w:p>
    <w:p w14:paraId="15721E30"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15 marzo 1997, n. 59, recante delega al Governo per il conferimento di funzioni e compiti alle regioni ed enti locali, per la riforma della Pubblica Amministrazione e per la semplificazione amministrativa e successive modificazioni ed in particolare l’articolo 20;</w:t>
      </w:r>
    </w:p>
    <w:p w14:paraId="55FCC824" w14:textId="77777777" w:rsidR="000115BC" w:rsidRPr="00E16474" w:rsidRDefault="000115BC" w:rsidP="005924F0">
      <w:pPr>
        <w:jc w:val="both"/>
        <w:rPr>
          <w:rFonts w:ascii="Times New Roman" w:eastAsia="Calibri" w:hAnsi="Times New Roman" w:cs="Times New Roman"/>
          <w:sz w:val="24"/>
          <w:szCs w:val="24"/>
        </w:rPr>
      </w:pPr>
    </w:p>
    <w:p w14:paraId="5D96E977"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10 dicembre 1997, n. 425, recante disposizioni per la riforma degli esami di Stato conclusivi dei corsi di studio di istruzione secondaria di secondo grado, come modificata dalla legge 11 gennaio 2007, n. 1;</w:t>
      </w:r>
    </w:p>
    <w:p w14:paraId="018752A6" w14:textId="77777777" w:rsidR="000115BC" w:rsidRPr="00E16474" w:rsidRDefault="000115BC" w:rsidP="005924F0">
      <w:pPr>
        <w:jc w:val="both"/>
        <w:rPr>
          <w:rFonts w:ascii="Times New Roman" w:eastAsia="Calibri" w:hAnsi="Times New Roman" w:cs="Times New Roman"/>
          <w:sz w:val="24"/>
          <w:szCs w:val="24"/>
        </w:rPr>
      </w:pPr>
    </w:p>
    <w:p w14:paraId="3F7A6AAB"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10 marzo 2000, n. 62, recante: «Norme per la parità scolastica e disposizioni sul diritto allo studio e all'istruzione»;</w:t>
      </w:r>
    </w:p>
    <w:p w14:paraId="565AFD16" w14:textId="77777777" w:rsidR="000115BC" w:rsidRPr="00E16474" w:rsidRDefault="000115BC" w:rsidP="005924F0">
      <w:pPr>
        <w:jc w:val="both"/>
        <w:rPr>
          <w:rFonts w:ascii="Times New Roman" w:eastAsia="Calibri" w:hAnsi="Times New Roman" w:cs="Times New Roman"/>
          <w:sz w:val="24"/>
          <w:szCs w:val="24"/>
        </w:rPr>
      </w:pPr>
    </w:p>
    <w:p w14:paraId="7BAC078F" w14:textId="77777777" w:rsidR="000115BC" w:rsidRPr="00E16474" w:rsidRDefault="000115BC" w:rsidP="005924F0">
      <w:pPr>
        <w:jc w:val="both"/>
        <w:rPr>
          <w:rFonts w:ascii="Times New Roman" w:hAnsi="Times New Roman" w:cs="Times New Roman"/>
          <w:sz w:val="24"/>
          <w:szCs w:val="24"/>
        </w:rPr>
      </w:pPr>
      <w:r w:rsidRPr="00E16474">
        <w:rPr>
          <w:rFonts w:ascii="Times New Roman" w:hAnsi="Times New Roman" w:cs="Times New Roman"/>
          <w:sz w:val="24"/>
          <w:szCs w:val="24"/>
        </w:rPr>
        <w:t>Visto il decreto legislativo 30 marzo 2001, n. 165, recante norme generali sull’ordinamento del lavoro alle dipendenze delle amministrazioni pubbliche;</w:t>
      </w:r>
    </w:p>
    <w:p w14:paraId="11AAFF99" w14:textId="77777777" w:rsidR="000115BC" w:rsidRPr="00E16474" w:rsidRDefault="000115BC" w:rsidP="005924F0">
      <w:pPr>
        <w:jc w:val="both"/>
        <w:rPr>
          <w:rFonts w:ascii="Times New Roman" w:eastAsia="Calibri" w:hAnsi="Times New Roman" w:cs="Times New Roman"/>
          <w:sz w:val="24"/>
          <w:szCs w:val="24"/>
        </w:rPr>
      </w:pPr>
    </w:p>
    <w:p w14:paraId="681C53CA"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legislativo 19 febbraio 2004, n. 59, concernente la definizione delle norme generali relative alla scuola dell'infanzia e al primo ciclo di istruzione, e successive modificazioni;</w:t>
      </w:r>
    </w:p>
    <w:p w14:paraId="21C769F7" w14:textId="77777777" w:rsidR="000115BC" w:rsidRPr="00E16474" w:rsidRDefault="000115BC" w:rsidP="005924F0">
      <w:pPr>
        <w:jc w:val="both"/>
        <w:rPr>
          <w:rFonts w:ascii="Times New Roman" w:eastAsia="Calibri" w:hAnsi="Times New Roman" w:cs="Times New Roman"/>
          <w:sz w:val="24"/>
          <w:szCs w:val="24"/>
        </w:rPr>
      </w:pPr>
    </w:p>
    <w:p w14:paraId="7A38ECB0"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legislativo 17 ottobre 2005, n. 226, concernente norme generali e livelli essenziali delle prestazioni sul secondo ciclo del sistema educativo di istruzione e formazione;</w:t>
      </w:r>
    </w:p>
    <w:p w14:paraId="74DD1279" w14:textId="77777777" w:rsidR="000115BC" w:rsidRPr="00E16474" w:rsidRDefault="000115BC" w:rsidP="005924F0">
      <w:pPr>
        <w:jc w:val="both"/>
        <w:rPr>
          <w:rFonts w:ascii="Times New Roman" w:eastAsia="Calibri" w:hAnsi="Times New Roman" w:cs="Times New Roman"/>
          <w:sz w:val="24"/>
          <w:szCs w:val="24"/>
        </w:rPr>
      </w:pPr>
    </w:p>
    <w:p w14:paraId="601A9395"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VISTA la legge 11 gennaio 2007, n. 1, concernente disposizioni in materia di esami di Stato conclusivi dei corsi di studio; </w:t>
      </w:r>
    </w:p>
    <w:p w14:paraId="769C9D0F" w14:textId="77777777" w:rsidR="000115BC" w:rsidRPr="00E16474" w:rsidRDefault="000115BC" w:rsidP="005924F0">
      <w:pPr>
        <w:jc w:val="both"/>
        <w:rPr>
          <w:rFonts w:ascii="Times New Roman" w:eastAsia="Calibri" w:hAnsi="Times New Roman" w:cs="Times New Roman"/>
          <w:sz w:val="24"/>
          <w:szCs w:val="24"/>
        </w:rPr>
      </w:pPr>
    </w:p>
    <w:p w14:paraId="714231CC"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lastRenderedPageBreak/>
        <w:t>VISTO il decreto-legge 7 settembre 2007, n. 147, convertito, con modificazioni, dalla legge 25 ottobre 2007, n. 176;</w:t>
      </w:r>
    </w:p>
    <w:p w14:paraId="137D47F0" w14:textId="77777777" w:rsidR="000115BC" w:rsidRPr="00E16474" w:rsidRDefault="000115BC" w:rsidP="005924F0">
      <w:pPr>
        <w:jc w:val="both"/>
        <w:rPr>
          <w:rFonts w:ascii="Times New Roman" w:eastAsia="Calibri" w:hAnsi="Times New Roman" w:cs="Times New Roman"/>
          <w:sz w:val="24"/>
          <w:szCs w:val="24"/>
        </w:rPr>
      </w:pPr>
    </w:p>
    <w:p w14:paraId="483D7A29"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decreto-legge 1° settembre 2008, n. 137, convertito, con modificazioni, dalla legge 30 ottobre 2008, n. 169, che agli articoli 1, 2 e 3 ha dettato norme in materia di acquisizione delle conoscenze e delle competenze relative a «Cittadinanza e Costituzione», di valutazione del comportamento e degli apprendimenti degli alunni;</w:t>
      </w:r>
    </w:p>
    <w:p w14:paraId="798444AB" w14:textId="77777777" w:rsidR="000115BC" w:rsidRPr="00E16474" w:rsidRDefault="000115BC" w:rsidP="005924F0">
      <w:pPr>
        <w:jc w:val="both"/>
        <w:rPr>
          <w:rFonts w:ascii="Times New Roman" w:eastAsia="Calibri" w:hAnsi="Times New Roman" w:cs="Times New Roman"/>
          <w:sz w:val="24"/>
          <w:szCs w:val="24"/>
        </w:rPr>
      </w:pPr>
    </w:p>
    <w:p w14:paraId="624B42CA"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legge 8 ottobre 2010 n.170</w:t>
      </w:r>
      <w:r w:rsidRPr="00E16474">
        <w:rPr>
          <w:rFonts w:ascii="Times New Roman" w:hAnsi="Times New Roman" w:cs="Times New Roman"/>
          <w:sz w:val="24"/>
          <w:szCs w:val="24"/>
        </w:rPr>
        <w:t xml:space="preserve"> </w:t>
      </w:r>
      <w:r w:rsidRPr="00E16474">
        <w:rPr>
          <w:rFonts w:ascii="Times New Roman" w:eastAsia="Calibri" w:hAnsi="Times New Roman" w:cs="Times New Roman"/>
          <w:sz w:val="24"/>
          <w:szCs w:val="24"/>
        </w:rPr>
        <w:t>recante norme in materia di disturbi specifici di apprendimento in ambito scolastico;</w:t>
      </w:r>
    </w:p>
    <w:p w14:paraId="7C4E2428" w14:textId="77777777" w:rsidR="000115BC" w:rsidRPr="00E16474" w:rsidRDefault="000115BC" w:rsidP="005924F0">
      <w:pPr>
        <w:jc w:val="both"/>
        <w:rPr>
          <w:rFonts w:ascii="Times New Roman" w:eastAsia="Calibri" w:hAnsi="Times New Roman" w:cs="Times New Roman"/>
          <w:sz w:val="24"/>
          <w:szCs w:val="24"/>
        </w:rPr>
      </w:pPr>
    </w:p>
    <w:p w14:paraId="5CCE1E7F" w14:textId="77777777" w:rsidR="001B73D8" w:rsidRPr="00E16474" w:rsidRDefault="001B73D8"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legislativo 3 febbraio 2011, n. 71, recante ordinamento e funzioni degli uffici consolari, ai sensi dell'articolo 14, comma 18, della legge 28 novembre 2005, n. 246;</w:t>
      </w:r>
    </w:p>
    <w:p w14:paraId="6A74D3AA" w14:textId="77777777" w:rsidR="001B73D8" w:rsidRPr="00E16474" w:rsidRDefault="001B73D8" w:rsidP="005924F0">
      <w:pPr>
        <w:jc w:val="both"/>
        <w:rPr>
          <w:rFonts w:ascii="Times New Roman" w:eastAsia="Calibri" w:hAnsi="Times New Roman" w:cs="Times New Roman"/>
          <w:sz w:val="24"/>
          <w:szCs w:val="24"/>
        </w:rPr>
      </w:pPr>
    </w:p>
    <w:p w14:paraId="1EE8FF52"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legislativo 16 gennaio 2013 n.13 concernete la definizione delle norme generali e dei livelli essenziali delle prestazioni per  l’individuazione degli apprendimenti non formali e formali e degli standard minimi di servizio del sistema nazionale di certificazione delle competenze;</w:t>
      </w:r>
    </w:p>
    <w:p w14:paraId="6B97A91B" w14:textId="77777777" w:rsidR="000115BC" w:rsidRPr="00E16474" w:rsidRDefault="000115BC" w:rsidP="005924F0">
      <w:pPr>
        <w:jc w:val="both"/>
        <w:rPr>
          <w:rFonts w:ascii="Times New Roman" w:eastAsia="Calibri" w:hAnsi="Times New Roman" w:cs="Times New Roman"/>
          <w:strike/>
          <w:sz w:val="24"/>
          <w:szCs w:val="24"/>
        </w:rPr>
      </w:pPr>
    </w:p>
    <w:p w14:paraId="343F531E"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16 dicembre 1985, n. 751 recante esecuzione dell’intesa tra l’autorità scolastica e la Conferenza episcopale italiana per l’insegnamento della religione cattolica nelle scuole pubbliche;</w:t>
      </w:r>
    </w:p>
    <w:p w14:paraId="7C64655C" w14:textId="77777777" w:rsidR="000115BC" w:rsidRPr="00E16474" w:rsidRDefault="000115BC" w:rsidP="005924F0">
      <w:pPr>
        <w:jc w:val="both"/>
        <w:rPr>
          <w:rFonts w:ascii="Times New Roman" w:eastAsia="Calibri" w:hAnsi="Times New Roman" w:cs="Times New Roman"/>
          <w:sz w:val="24"/>
          <w:szCs w:val="24"/>
        </w:rPr>
      </w:pPr>
    </w:p>
    <w:p w14:paraId="329174DB"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24 giugno 1998, n. 249, come modificato dal decreto del Presidente della Repubblica 21 novembre 2007, n. 235, concernente lo statuto delle studentesse e degli studenti della scuola secondaria;</w:t>
      </w:r>
    </w:p>
    <w:p w14:paraId="113CC7E8" w14:textId="77777777" w:rsidR="000115BC" w:rsidRPr="00E16474" w:rsidRDefault="000115BC" w:rsidP="005924F0">
      <w:pPr>
        <w:jc w:val="both"/>
        <w:rPr>
          <w:rFonts w:ascii="Times New Roman" w:eastAsia="Calibri" w:hAnsi="Times New Roman" w:cs="Times New Roman"/>
          <w:sz w:val="24"/>
          <w:szCs w:val="24"/>
        </w:rPr>
      </w:pPr>
    </w:p>
    <w:p w14:paraId="63CDDAA8"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23 luglio 1998, n. 323, recante disciplina degli esami di Stato conclusivi dei corsi di studio di istruzione secondaria superiore;</w:t>
      </w:r>
    </w:p>
    <w:p w14:paraId="6B4A54E4"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 </w:t>
      </w:r>
    </w:p>
    <w:p w14:paraId="1DA7A451"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8 marzo 1999, n. 275, concernente regolamento recante norme in materia di autonomia delle istituzioni scolastiche;</w:t>
      </w:r>
    </w:p>
    <w:p w14:paraId="43578A12"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 </w:t>
      </w:r>
    </w:p>
    <w:p w14:paraId="1058BBCB"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22 giugno 2009, n. 122, concernente regolamento recante coordinamento delle norme vigenti per la valutazione degli alunni;</w:t>
      </w:r>
    </w:p>
    <w:p w14:paraId="372919C3" w14:textId="77777777" w:rsidR="000115BC" w:rsidRPr="00E16474" w:rsidRDefault="000115BC" w:rsidP="005924F0">
      <w:pPr>
        <w:jc w:val="both"/>
        <w:rPr>
          <w:rFonts w:ascii="Times New Roman" w:eastAsia="Calibri" w:hAnsi="Times New Roman" w:cs="Times New Roman"/>
          <w:sz w:val="24"/>
          <w:szCs w:val="24"/>
        </w:rPr>
      </w:pPr>
    </w:p>
    <w:p w14:paraId="3ECE1E77"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Presidente della Repubblica 15 marzo 2010, n. 87, che adotta il «Regolamento recante norme concernenti il riordino degli istituti, professionali ai sensi dell'articolo 64, comma 4, del decreto-legge 25 giugno 2008, n. 112, convertito, con modificazioni, dalla legge 6 agosto 2008, n. 133»;</w:t>
      </w:r>
    </w:p>
    <w:p w14:paraId="04737FCB" w14:textId="77777777" w:rsidR="000115BC" w:rsidRPr="00E16474" w:rsidRDefault="000115BC" w:rsidP="005924F0">
      <w:pPr>
        <w:jc w:val="both"/>
        <w:rPr>
          <w:rFonts w:ascii="Times New Roman" w:eastAsia="Calibri" w:hAnsi="Times New Roman" w:cs="Times New Roman"/>
          <w:sz w:val="24"/>
          <w:szCs w:val="24"/>
        </w:rPr>
      </w:pPr>
    </w:p>
    <w:p w14:paraId="5DFA49F0"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 VISTO il decreto del Presidente della Repubblica 15 marzo 2010, n. 88, che adotta il «Regolamento recante norme per il riordino degli istituti tecnici a norma dell'articolo 64, comma 4, del decreto-legge 25 giugno 2008, n. 112, convertito dalla legge 6 agosto 2008, n. 133»; </w:t>
      </w:r>
    </w:p>
    <w:p w14:paraId="65F3690E" w14:textId="77777777" w:rsidR="000115BC" w:rsidRPr="00E16474" w:rsidRDefault="000115BC" w:rsidP="005924F0">
      <w:pPr>
        <w:jc w:val="both"/>
        <w:rPr>
          <w:rFonts w:ascii="Times New Roman" w:eastAsia="Calibri" w:hAnsi="Times New Roman" w:cs="Times New Roman"/>
          <w:sz w:val="24"/>
          <w:szCs w:val="24"/>
        </w:rPr>
      </w:pPr>
    </w:p>
    <w:p w14:paraId="46123B5E"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VISTO il decreto del Presidente della Repubblica 15 marzo 2010, n. 89, che adotta il «Regolamento recante revisione dell'assetto ordinamentale, organizzativo e didattico dei licei a norma dell'articolo 64, comma 4, del decreto-legge 25 giugno 2008, n. 112, convertito, con modificazioni, dalla legge 6 agosto 2008, n. 133»; </w:t>
      </w:r>
    </w:p>
    <w:p w14:paraId="447C5399" w14:textId="77777777" w:rsidR="000115BC" w:rsidRPr="00E16474" w:rsidRDefault="000115BC" w:rsidP="005924F0">
      <w:pPr>
        <w:jc w:val="both"/>
        <w:rPr>
          <w:rFonts w:ascii="Times New Roman" w:eastAsia="Calibri" w:hAnsi="Times New Roman" w:cs="Times New Roman"/>
          <w:sz w:val="24"/>
          <w:szCs w:val="24"/>
        </w:rPr>
      </w:pPr>
    </w:p>
    <w:p w14:paraId="709FF53D"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VISTO il decreto del Presidente della Repubblica 28 marzo 2013, n. 80, che adotta il “Regolamento </w:t>
      </w:r>
      <w:r w:rsidRPr="0014661E">
        <w:rPr>
          <w:rFonts w:ascii="Times New Roman" w:eastAsia="Calibri" w:hAnsi="Times New Roman" w:cs="Times New Roman"/>
          <w:sz w:val="24"/>
          <w:szCs w:val="24"/>
        </w:rPr>
        <w:t>sul sistema nazionale di valutazione in materia di istruzione e formazione”;</w:t>
      </w:r>
    </w:p>
    <w:p w14:paraId="43900B23" w14:textId="77777777" w:rsidR="000115BC" w:rsidRPr="00E16474" w:rsidRDefault="000115BC" w:rsidP="005924F0">
      <w:pPr>
        <w:jc w:val="both"/>
        <w:rPr>
          <w:rFonts w:ascii="Times New Roman" w:eastAsia="Calibri" w:hAnsi="Times New Roman" w:cs="Times New Roman"/>
          <w:sz w:val="24"/>
          <w:szCs w:val="24"/>
        </w:rPr>
      </w:pPr>
    </w:p>
    <w:p w14:paraId="08081FCD"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 xml:space="preserve">VISTO il decreto del Ministro della pubblica istruzione 22 agosto 2007, n. 139, concernente regolamento recante norme in materia di adempimento dell'obbligo di istruzione, ai sensi dell'articolo 1, comma 622, della legge 27 dicembre 2006, n. 296; </w:t>
      </w:r>
    </w:p>
    <w:p w14:paraId="3AB8A608" w14:textId="77777777" w:rsidR="000115BC" w:rsidRPr="00E16474" w:rsidRDefault="000115BC" w:rsidP="005924F0">
      <w:pPr>
        <w:jc w:val="both"/>
        <w:rPr>
          <w:rFonts w:ascii="Times New Roman" w:eastAsia="Calibri" w:hAnsi="Times New Roman" w:cs="Times New Roman"/>
          <w:sz w:val="24"/>
          <w:szCs w:val="24"/>
        </w:rPr>
      </w:pPr>
    </w:p>
    <w:p w14:paraId="58C66156"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Ministro della pubblica istruzione 7 ottobre 2010 n.211, concernente Regolamento recante indicazioni nazionali riguardanti gli obiettivi specifici di apprendimento concernenti le attività e gli insegnamenti compresi nei piani degli studi previsti per i percorsi liceali di cui all’articolo 10, comma 3, del decreto del Presidente della Repubblica 15 marzo 2010, n. 89, in relazione all’articolo 2, commi 1 e 3, del medesimo regolamento;</w:t>
      </w:r>
    </w:p>
    <w:p w14:paraId="4D9117AD" w14:textId="77777777" w:rsidR="000115BC" w:rsidRPr="00E16474" w:rsidRDefault="000115BC" w:rsidP="005924F0">
      <w:pPr>
        <w:jc w:val="both"/>
        <w:rPr>
          <w:rFonts w:ascii="Times New Roman" w:eastAsia="Calibri" w:hAnsi="Times New Roman" w:cs="Times New Roman"/>
          <w:sz w:val="24"/>
          <w:szCs w:val="24"/>
        </w:rPr>
      </w:pPr>
    </w:p>
    <w:p w14:paraId="52463637"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VISTO il decreto del Ministro dell'istruzione, dell'università e della ricerca del 16 novembre 2012 n.254, Regolamento recante indicazioni nazionali per il curricolo della scuola dell’infanzia e del primo ciclo d’istruzione, a norma dell’articolo 1, comma 4, del decreto del  Presidente della Repubblica 20 marzo 2009, n. 89;</w:t>
      </w:r>
    </w:p>
    <w:p w14:paraId="6A9ACB2C" w14:textId="77777777" w:rsidR="000115BC" w:rsidRPr="00E16474" w:rsidRDefault="000115BC" w:rsidP="005924F0">
      <w:pPr>
        <w:jc w:val="both"/>
        <w:rPr>
          <w:rFonts w:ascii="Times New Roman" w:eastAsia="Calibri" w:hAnsi="Times New Roman" w:cs="Times New Roman"/>
          <w:sz w:val="24"/>
          <w:szCs w:val="24"/>
        </w:rPr>
      </w:pPr>
    </w:p>
    <w:p w14:paraId="4F71461A" w14:textId="77777777" w:rsidR="000115BC" w:rsidRPr="00E16474" w:rsidRDefault="000115BC" w:rsidP="005924F0">
      <w:pPr>
        <w:jc w:val="both"/>
        <w:rPr>
          <w:rFonts w:ascii="Times New Roman" w:hAnsi="Times New Roman" w:cs="Times New Roman"/>
          <w:sz w:val="24"/>
          <w:szCs w:val="24"/>
        </w:rPr>
      </w:pPr>
      <w:r w:rsidRPr="00E16474">
        <w:rPr>
          <w:rFonts w:ascii="Times New Roman" w:hAnsi="Times New Roman" w:cs="Times New Roman"/>
          <w:sz w:val="24"/>
          <w:szCs w:val="24"/>
        </w:rPr>
        <w:t>CONSIDERATO che l’articolo 1, commi 180, 181 e 182, della legge n. 107 del 2015, delega il Governo ad adottare uno o più decreti  legislativi al fine di provvedere al riordino, alla semplificazione e alla codificazione delle disposizioni legislative in materia di istruzione;</w:t>
      </w:r>
    </w:p>
    <w:p w14:paraId="479B3B98" w14:textId="77777777" w:rsidR="000115BC" w:rsidRPr="00E16474" w:rsidRDefault="000115BC" w:rsidP="005924F0">
      <w:pPr>
        <w:jc w:val="both"/>
        <w:rPr>
          <w:rFonts w:ascii="Times New Roman" w:eastAsia="Calibri" w:hAnsi="Times New Roman" w:cs="Times New Roman"/>
          <w:sz w:val="24"/>
          <w:szCs w:val="24"/>
        </w:rPr>
      </w:pPr>
    </w:p>
    <w:p w14:paraId="294A227E" w14:textId="77777777" w:rsidR="000115BC" w:rsidRPr="00E16474" w:rsidRDefault="000115BC" w:rsidP="005924F0">
      <w:pPr>
        <w:jc w:val="both"/>
        <w:rPr>
          <w:rFonts w:ascii="Times New Roman" w:hAnsi="Times New Roman" w:cs="Times New Roman"/>
          <w:sz w:val="24"/>
          <w:szCs w:val="24"/>
        </w:rPr>
      </w:pPr>
      <w:r w:rsidRPr="00E16474">
        <w:rPr>
          <w:rFonts w:ascii="Times New Roman" w:hAnsi="Times New Roman" w:cs="Times New Roman"/>
          <w:sz w:val="24"/>
          <w:szCs w:val="24"/>
        </w:rPr>
        <w:t>RITENUTO di dover procedere, ai sensi dell’articolo 1, comma 181, lettera h), della predetta legge n. 107 del 2015, a disciplinare, sulla base dei principi e dei criteri direttivi ivi declinati, il riordino e l’adeguamento della normativa in materia di istituzioni e iniziative scolastiche italiane all’estero;</w:t>
      </w:r>
    </w:p>
    <w:p w14:paraId="1C1A014F" w14:textId="77777777" w:rsidR="000115BC" w:rsidRPr="00E16474" w:rsidRDefault="000115BC" w:rsidP="005924F0">
      <w:pPr>
        <w:jc w:val="both"/>
        <w:rPr>
          <w:rFonts w:ascii="Times New Roman" w:eastAsia="Calibri" w:hAnsi="Times New Roman" w:cs="Times New Roman"/>
          <w:sz w:val="24"/>
          <w:szCs w:val="24"/>
        </w:rPr>
      </w:pPr>
    </w:p>
    <w:p w14:paraId="2CB0FCC1"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preliminare deliberazione del Consiglio dei Ministri, adottata nella riunione</w:t>
      </w:r>
      <w:r w:rsidR="00593536" w:rsidRPr="00E16474">
        <w:rPr>
          <w:rFonts w:ascii="Times New Roman" w:eastAsia="Calibri" w:hAnsi="Times New Roman" w:cs="Times New Roman"/>
          <w:sz w:val="24"/>
          <w:szCs w:val="24"/>
        </w:rPr>
        <w:t xml:space="preserve"> del…;</w:t>
      </w:r>
    </w:p>
    <w:p w14:paraId="1CDD55C7" w14:textId="77777777" w:rsidR="000115BC" w:rsidRPr="00E16474" w:rsidRDefault="000115BC" w:rsidP="005924F0">
      <w:pPr>
        <w:jc w:val="both"/>
        <w:rPr>
          <w:rFonts w:ascii="Times New Roman" w:eastAsia="Calibri" w:hAnsi="Times New Roman" w:cs="Times New Roman"/>
          <w:sz w:val="24"/>
          <w:szCs w:val="24"/>
        </w:rPr>
      </w:pPr>
    </w:p>
    <w:p w14:paraId="723068B7" w14:textId="77777777" w:rsidR="000115BC" w:rsidRPr="00E16474" w:rsidRDefault="000115BC" w:rsidP="005924F0">
      <w:pPr>
        <w:shd w:val="clear" w:color="auto" w:fill="FFFFFF" w:themeFill="background1"/>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ACQUISITO il parere della Conferenza Unificata di cui all'articolo 8 del decreto legislativo 28 agosto 1997, n. 281 espresso nella sedut</w:t>
      </w:r>
      <w:r w:rsidR="00593536" w:rsidRPr="00E16474">
        <w:rPr>
          <w:rFonts w:ascii="Times New Roman" w:eastAsia="Calibri" w:hAnsi="Times New Roman" w:cs="Times New Roman"/>
          <w:sz w:val="24"/>
          <w:szCs w:val="24"/>
        </w:rPr>
        <w:t>a del…</w:t>
      </w:r>
    </w:p>
    <w:p w14:paraId="462E21E0" w14:textId="77777777" w:rsidR="000115BC" w:rsidRPr="00E16474" w:rsidRDefault="000115BC" w:rsidP="005924F0">
      <w:pPr>
        <w:jc w:val="both"/>
        <w:rPr>
          <w:rFonts w:ascii="Times New Roman" w:eastAsia="Calibri" w:hAnsi="Times New Roman" w:cs="Times New Roman"/>
          <w:sz w:val="24"/>
          <w:szCs w:val="24"/>
        </w:rPr>
      </w:pPr>
    </w:p>
    <w:p w14:paraId="72D66FB4" w14:textId="77777777" w:rsidR="00F81F16" w:rsidRPr="00F81F16" w:rsidRDefault="00F81F16" w:rsidP="00F81F16">
      <w:pPr>
        <w:pBdr>
          <w:top w:val="nil"/>
          <w:left w:val="nil"/>
          <w:bottom w:val="nil"/>
          <w:right w:val="nil"/>
          <w:between w:val="nil"/>
          <w:bar w:val="nil"/>
        </w:pBdr>
        <w:shd w:val="clear" w:color="auto" w:fill="FFFFFF"/>
        <w:spacing w:after="200" w:line="276" w:lineRule="auto"/>
        <w:jc w:val="both"/>
        <w:rPr>
          <w:rFonts w:ascii="Times New Roman" w:eastAsia="Calibri" w:hAnsi="Times New Roman" w:cs="Times New Roman"/>
          <w:sz w:val="24"/>
          <w:szCs w:val="24"/>
          <w:u w:color="000000"/>
          <w:bdr w:val="nil"/>
          <w:lang w:eastAsia="it-IT"/>
        </w:rPr>
      </w:pPr>
      <w:r w:rsidRPr="00F81F16">
        <w:rPr>
          <w:rFonts w:ascii="Times New Roman" w:eastAsia="Calibri" w:hAnsi="Times New Roman" w:cs="Times New Roman"/>
          <w:sz w:val="24"/>
          <w:szCs w:val="24"/>
          <w:u w:color="000000"/>
          <w:bdr w:val="nil"/>
          <w:lang w:eastAsia="it-IT"/>
        </w:rPr>
        <w:t>A</w:t>
      </w:r>
      <w:r>
        <w:rPr>
          <w:rFonts w:ascii="Times New Roman" w:eastAsia="Calibri" w:hAnsi="Times New Roman" w:cs="Times New Roman"/>
          <w:sz w:val="24"/>
          <w:szCs w:val="24"/>
          <w:u w:color="000000"/>
          <w:bdr w:val="nil"/>
          <w:lang w:eastAsia="it-IT"/>
        </w:rPr>
        <w:t>CQUISITI</w:t>
      </w:r>
      <w:r w:rsidRPr="00F81F16">
        <w:rPr>
          <w:rFonts w:ascii="Times New Roman" w:eastAsia="Calibri" w:hAnsi="Times New Roman" w:cs="Times New Roman"/>
          <w:sz w:val="24"/>
          <w:szCs w:val="24"/>
          <w:u w:color="000000"/>
          <w:bdr w:val="nil"/>
          <w:lang w:eastAsia="it-IT"/>
        </w:rPr>
        <w:t xml:space="preserve"> i pareri delle  Commissioni parlamentari competenti per materia e per i profili finanziari; </w:t>
      </w:r>
    </w:p>
    <w:p w14:paraId="27884AB9" w14:textId="77777777" w:rsidR="000115BC" w:rsidRPr="00E16474" w:rsidRDefault="000115BC" w:rsidP="005924F0">
      <w:pPr>
        <w:jc w:val="both"/>
        <w:rPr>
          <w:rFonts w:ascii="Times New Roman" w:eastAsia="Calibri" w:hAnsi="Times New Roman" w:cs="Times New Roman"/>
          <w:sz w:val="24"/>
          <w:szCs w:val="24"/>
        </w:rPr>
      </w:pPr>
      <w:r w:rsidRPr="00E16474">
        <w:rPr>
          <w:rFonts w:ascii="Times New Roman" w:eastAsia="Calibri" w:hAnsi="Times New Roman" w:cs="Times New Roman"/>
          <w:sz w:val="24"/>
          <w:szCs w:val="24"/>
        </w:rPr>
        <w:t>VISTA la deliberazione del Consiglio dei Ministri, adottata nella riunione del……………….;</w:t>
      </w:r>
    </w:p>
    <w:p w14:paraId="32A75846" w14:textId="77777777" w:rsidR="000115BC" w:rsidRPr="00E16474" w:rsidRDefault="000115BC" w:rsidP="005924F0">
      <w:pPr>
        <w:jc w:val="both"/>
        <w:rPr>
          <w:rFonts w:ascii="Times New Roman" w:eastAsia="Calibri" w:hAnsi="Times New Roman" w:cs="Times New Roman"/>
          <w:sz w:val="24"/>
          <w:szCs w:val="24"/>
        </w:rPr>
      </w:pPr>
    </w:p>
    <w:p w14:paraId="58F250B1" w14:textId="77777777" w:rsidR="000115BC" w:rsidRPr="00E16474" w:rsidRDefault="000115BC" w:rsidP="005924F0">
      <w:pPr>
        <w:jc w:val="both"/>
        <w:rPr>
          <w:rFonts w:ascii="Times New Roman" w:hAnsi="Times New Roman" w:cs="Times New Roman"/>
          <w:sz w:val="24"/>
          <w:szCs w:val="24"/>
        </w:rPr>
      </w:pPr>
      <w:r w:rsidRPr="00E16474">
        <w:rPr>
          <w:rFonts w:ascii="Times New Roman" w:hAnsi="Times New Roman" w:cs="Times New Roman"/>
          <w:sz w:val="24"/>
          <w:szCs w:val="24"/>
        </w:rPr>
        <w:t>Sulla proposta del Presidente del Consiglio dei Ministri, del Ministro dell’istruzione, dell’università e della ricerca e del Ministro degli affari esteri e della cooperazione internazionale, di concerto con il Ministro dell'economia e delle finanze e il Ministro per la semplificazione e la pubblica amministrazione;</w:t>
      </w:r>
    </w:p>
    <w:p w14:paraId="630E7947" w14:textId="77777777" w:rsidR="000115BC" w:rsidRPr="00E16474" w:rsidRDefault="000115BC" w:rsidP="005924F0">
      <w:pPr>
        <w:jc w:val="both"/>
        <w:rPr>
          <w:rFonts w:ascii="Times New Roman" w:hAnsi="Times New Roman" w:cs="Times New Roman"/>
          <w:sz w:val="24"/>
          <w:szCs w:val="24"/>
        </w:rPr>
      </w:pPr>
    </w:p>
    <w:p w14:paraId="3D4F96F9" w14:textId="77777777" w:rsidR="000115BC" w:rsidRPr="00E16474" w:rsidRDefault="000115BC" w:rsidP="0059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315FA3CD" w14:textId="77777777" w:rsidR="00C9433B" w:rsidRPr="00E16474" w:rsidRDefault="00C9433B" w:rsidP="0059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16474">
        <w:rPr>
          <w:rFonts w:ascii="Times New Roman" w:hAnsi="Times New Roman" w:cs="Times New Roman"/>
          <w:bCs/>
          <w:sz w:val="24"/>
          <w:szCs w:val="24"/>
        </w:rPr>
        <w:t>EMANA</w:t>
      </w:r>
    </w:p>
    <w:p w14:paraId="3D1BC50B" w14:textId="77777777" w:rsidR="00C9433B" w:rsidRPr="00E16474" w:rsidRDefault="00C9433B" w:rsidP="0059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16474">
        <w:rPr>
          <w:rFonts w:ascii="Times New Roman" w:hAnsi="Times New Roman" w:cs="Times New Roman"/>
          <w:bCs/>
          <w:sz w:val="24"/>
          <w:szCs w:val="24"/>
        </w:rPr>
        <w:t>il seguente decreto legislativo</w:t>
      </w:r>
    </w:p>
    <w:p w14:paraId="6D62FB1A" w14:textId="77777777" w:rsidR="001B73D8" w:rsidRPr="00E16474" w:rsidRDefault="001B73D8" w:rsidP="005924F0">
      <w:pPr>
        <w:rPr>
          <w:rFonts w:ascii="Times New Roman" w:hAnsi="Times New Roman" w:cs="Times New Roman"/>
          <w:bCs/>
          <w:sz w:val="24"/>
          <w:szCs w:val="24"/>
        </w:rPr>
      </w:pPr>
      <w:r w:rsidRPr="00E16474">
        <w:rPr>
          <w:rFonts w:ascii="Times New Roman" w:hAnsi="Times New Roman" w:cs="Times New Roman"/>
          <w:bCs/>
          <w:sz w:val="24"/>
          <w:szCs w:val="24"/>
        </w:rPr>
        <w:br w:type="page"/>
      </w:r>
    </w:p>
    <w:p w14:paraId="094818EC" w14:textId="77777777" w:rsidR="00E16474" w:rsidRDefault="00E16474" w:rsidP="005924F0">
      <w:pPr>
        <w:jc w:val="center"/>
        <w:rPr>
          <w:rFonts w:ascii="Times New Roman" w:hAnsi="Times New Roman" w:cs="Times New Roman"/>
          <w:bCs/>
          <w:smallCaps/>
          <w:sz w:val="24"/>
          <w:szCs w:val="24"/>
        </w:rPr>
      </w:pPr>
    </w:p>
    <w:p w14:paraId="2DF0CE9B" w14:textId="77777777" w:rsidR="00AD65A5" w:rsidRPr="007E2945" w:rsidRDefault="00C9433B" w:rsidP="005924F0">
      <w:pPr>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I</w:t>
      </w:r>
    </w:p>
    <w:p w14:paraId="0A32E4FB" w14:textId="77777777" w:rsidR="00C9433B" w:rsidRPr="007E2945" w:rsidRDefault="0057732E" w:rsidP="005924F0">
      <w:pPr>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S</w:t>
      </w:r>
      <w:r w:rsidR="00C9433B" w:rsidRPr="007E2945">
        <w:rPr>
          <w:rFonts w:ascii="Times New Roman" w:hAnsi="Times New Roman" w:cs="Times New Roman"/>
          <w:b/>
          <w:bCs/>
          <w:smallCaps/>
          <w:sz w:val="24"/>
          <w:szCs w:val="24"/>
        </w:rPr>
        <w:t xml:space="preserve">istema </w:t>
      </w:r>
      <w:r w:rsidRPr="007E2945">
        <w:rPr>
          <w:rFonts w:ascii="Times New Roman" w:hAnsi="Times New Roman" w:cs="Times New Roman"/>
          <w:b/>
          <w:bCs/>
          <w:smallCaps/>
          <w:sz w:val="24"/>
          <w:szCs w:val="24"/>
        </w:rPr>
        <w:t xml:space="preserve">della </w:t>
      </w:r>
      <w:r w:rsidR="00C9433B" w:rsidRPr="007E2945">
        <w:rPr>
          <w:rFonts w:ascii="Times New Roman" w:hAnsi="Times New Roman" w:cs="Times New Roman"/>
          <w:b/>
          <w:bCs/>
          <w:smallCaps/>
          <w:sz w:val="24"/>
          <w:szCs w:val="24"/>
        </w:rPr>
        <w:t xml:space="preserve">formazione </w:t>
      </w:r>
      <w:r w:rsidRPr="007E2945">
        <w:rPr>
          <w:rFonts w:ascii="Times New Roman" w:hAnsi="Times New Roman" w:cs="Times New Roman"/>
          <w:b/>
          <w:bCs/>
          <w:smallCaps/>
          <w:sz w:val="24"/>
          <w:szCs w:val="24"/>
        </w:rPr>
        <w:t xml:space="preserve">italiana </w:t>
      </w:r>
      <w:r w:rsidR="00C9433B" w:rsidRPr="007E2945">
        <w:rPr>
          <w:rFonts w:ascii="Times New Roman" w:hAnsi="Times New Roman" w:cs="Times New Roman"/>
          <w:b/>
          <w:bCs/>
          <w:smallCaps/>
          <w:sz w:val="24"/>
          <w:szCs w:val="24"/>
        </w:rPr>
        <w:t>nel mondo</w:t>
      </w:r>
    </w:p>
    <w:p w14:paraId="5D872E66" w14:textId="77777777" w:rsidR="00AD65A5" w:rsidRDefault="00AD65A5" w:rsidP="005924F0">
      <w:pPr>
        <w:rPr>
          <w:rFonts w:ascii="Times New Roman" w:hAnsi="Times New Roman" w:cs="Times New Roman"/>
          <w:sz w:val="24"/>
          <w:szCs w:val="24"/>
        </w:rPr>
      </w:pPr>
    </w:p>
    <w:p w14:paraId="260BE842" w14:textId="77777777" w:rsidR="00E16474" w:rsidRPr="00E16474" w:rsidRDefault="00E16474" w:rsidP="005924F0">
      <w:pPr>
        <w:rPr>
          <w:rFonts w:ascii="Times New Roman" w:hAnsi="Times New Roman" w:cs="Times New Roman"/>
          <w:sz w:val="24"/>
          <w:szCs w:val="24"/>
        </w:rPr>
      </w:pPr>
    </w:p>
    <w:p w14:paraId="31D9E05A" w14:textId="77777777" w:rsidR="00C9433B" w:rsidRPr="00E16474" w:rsidRDefault="00C9433B" w:rsidP="005924F0">
      <w:pPr>
        <w:tabs>
          <w:tab w:val="left" w:pos="751"/>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16474">
        <w:rPr>
          <w:rFonts w:ascii="Times New Roman" w:hAnsi="Times New Roman" w:cs="Times New Roman"/>
          <w:bCs/>
          <w:sz w:val="24"/>
          <w:szCs w:val="24"/>
        </w:rPr>
        <w:t xml:space="preserve">Art. 1 </w:t>
      </w:r>
    </w:p>
    <w:p w14:paraId="0E80B544" w14:textId="77777777" w:rsidR="00C9433B" w:rsidRPr="00E16474" w:rsidRDefault="00C9433B" w:rsidP="005924F0">
      <w:pPr>
        <w:tabs>
          <w:tab w:val="left" w:pos="751"/>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E16474">
        <w:rPr>
          <w:rFonts w:ascii="Times New Roman" w:hAnsi="Times New Roman" w:cs="Times New Roman"/>
          <w:bCs/>
          <w:i/>
          <w:sz w:val="24"/>
          <w:szCs w:val="24"/>
        </w:rPr>
        <w:t>Ambito di applicazione</w:t>
      </w:r>
    </w:p>
    <w:p w14:paraId="7AB699A3" w14:textId="77777777" w:rsidR="00C9433B" w:rsidRPr="00E16474" w:rsidRDefault="00C9433B" w:rsidP="005924F0">
      <w:pPr>
        <w:tabs>
          <w:tab w:val="left" w:pos="751"/>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p w14:paraId="4A30FB4C" w14:textId="77777777" w:rsidR="00C9433B" w:rsidRPr="00E16474" w:rsidRDefault="00C9433B" w:rsidP="005924F0">
      <w:pPr>
        <w:tabs>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E16474">
        <w:rPr>
          <w:rFonts w:ascii="Times New Roman" w:hAnsi="Times New Roman" w:cs="Times New Roman"/>
          <w:bCs/>
          <w:sz w:val="24"/>
          <w:szCs w:val="24"/>
        </w:rPr>
        <w:t>1. Il presente decreto legislativo, in coerenza con gli obiettivi e le finalità individuate dalla legge 13 luglio 2015 n. 107, riordina e adegua la normativa in materia di istituzioni e iniziative scolastiche italiane all’estero attuando un effettivo e sinergico coordinamento tra il Ministero degli affari esteri e della cooperazione internazionale e il Ministero dell’istruzione dell’università e della ricerca nella gestione della rete scolastica e nella promozione della lingua italiana all’estero.</w:t>
      </w:r>
    </w:p>
    <w:p w14:paraId="542580D4" w14:textId="77777777" w:rsidR="00C9433B" w:rsidRPr="00E16474" w:rsidRDefault="00C9433B" w:rsidP="005924F0">
      <w:pPr>
        <w:rPr>
          <w:rFonts w:ascii="Times New Roman" w:hAnsi="Times New Roman" w:cs="Times New Roman"/>
          <w:sz w:val="24"/>
          <w:szCs w:val="24"/>
        </w:rPr>
      </w:pPr>
    </w:p>
    <w:p w14:paraId="3DCC2646" w14:textId="77777777" w:rsidR="00C9433B" w:rsidRPr="00E16474" w:rsidRDefault="00C9433B" w:rsidP="005924F0">
      <w:p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14:paraId="5BE51C6D" w14:textId="77777777" w:rsidR="00C9433B" w:rsidRPr="00E16474" w:rsidRDefault="00C9433B" w:rsidP="005924F0">
      <w:p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16474">
        <w:rPr>
          <w:rFonts w:ascii="Times New Roman" w:hAnsi="Times New Roman" w:cs="Times New Roman"/>
          <w:bCs/>
          <w:sz w:val="24"/>
          <w:szCs w:val="24"/>
        </w:rPr>
        <w:t>Art. 2</w:t>
      </w:r>
    </w:p>
    <w:p w14:paraId="7F8068FF" w14:textId="77777777" w:rsidR="00C9433B" w:rsidRPr="00E16474" w:rsidRDefault="007A1FDB" w:rsidP="005924F0">
      <w:pPr>
        <w:tabs>
          <w:tab w:val="left" w:pos="751"/>
        </w:tabs>
        <w:contextualSpacing/>
        <w:jc w:val="center"/>
        <w:rPr>
          <w:rFonts w:ascii="Times New Roman" w:hAnsi="Times New Roman" w:cs="Times New Roman"/>
          <w:bCs/>
          <w:i/>
          <w:sz w:val="24"/>
          <w:szCs w:val="24"/>
        </w:rPr>
      </w:pPr>
      <w:r w:rsidRPr="00E16474">
        <w:rPr>
          <w:rFonts w:ascii="Times New Roman" w:hAnsi="Times New Roman" w:cs="Times New Roman"/>
          <w:bCs/>
          <w:i/>
          <w:sz w:val="24"/>
          <w:szCs w:val="24"/>
        </w:rPr>
        <w:t>O</w:t>
      </w:r>
      <w:r w:rsidR="00C9433B" w:rsidRPr="00E16474">
        <w:rPr>
          <w:rFonts w:ascii="Times New Roman" w:hAnsi="Times New Roman" w:cs="Times New Roman"/>
          <w:bCs/>
          <w:i/>
          <w:sz w:val="24"/>
          <w:szCs w:val="24"/>
        </w:rPr>
        <w:t xml:space="preserve">biettivi del </w:t>
      </w:r>
      <w:r w:rsidR="0057732E" w:rsidRPr="00E16474">
        <w:rPr>
          <w:rFonts w:ascii="Times New Roman" w:hAnsi="Times New Roman" w:cs="Times New Roman"/>
          <w:bCs/>
          <w:i/>
          <w:sz w:val="24"/>
          <w:szCs w:val="24"/>
        </w:rPr>
        <w:t>s</w:t>
      </w:r>
      <w:r w:rsidR="00C9433B" w:rsidRPr="00E16474">
        <w:rPr>
          <w:rFonts w:ascii="Times New Roman" w:hAnsi="Times New Roman" w:cs="Times New Roman"/>
          <w:bCs/>
          <w:i/>
          <w:sz w:val="24"/>
          <w:szCs w:val="24"/>
        </w:rPr>
        <w:t xml:space="preserve">istema </w:t>
      </w:r>
      <w:r w:rsidR="0057732E" w:rsidRPr="00E16474">
        <w:rPr>
          <w:rFonts w:ascii="Times New Roman" w:hAnsi="Times New Roman" w:cs="Times New Roman"/>
          <w:bCs/>
          <w:i/>
          <w:sz w:val="24"/>
          <w:szCs w:val="24"/>
        </w:rPr>
        <w:t xml:space="preserve">della </w:t>
      </w:r>
      <w:r w:rsidR="00C9433B" w:rsidRPr="00E16474">
        <w:rPr>
          <w:rFonts w:ascii="Times New Roman" w:hAnsi="Times New Roman" w:cs="Times New Roman"/>
          <w:bCs/>
          <w:i/>
          <w:sz w:val="24"/>
          <w:szCs w:val="24"/>
        </w:rPr>
        <w:t xml:space="preserve">formazione </w:t>
      </w:r>
      <w:r w:rsidR="0057732E" w:rsidRPr="00E16474">
        <w:rPr>
          <w:rFonts w:ascii="Times New Roman" w:hAnsi="Times New Roman" w:cs="Times New Roman"/>
          <w:bCs/>
          <w:i/>
          <w:sz w:val="24"/>
          <w:szCs w:val="24"/>
        </w:rPr>
        <w:t xml:space="preserve">italiana </w:t>
      </w:r>
      <w:r w:rsidR="00C9433B" w:rsidRPr="00E16474">
        <w:rPr>
          <w:rFonts w:ascii="Times New Roman" w:hAnsi="Times New Roman" w:cs="Times New Roman"/>
          <w:bCs/>
          <w:i/>
          <w:sz w:val="24"/>
          <w:szCs w:val="24"/>
        </w:rPr>
        <w:t>nel mondo</w:t>
      </w:r>
    </w:p>
    <w:p w14:paraId="7C48F1F3" w14:textId="77777777" w:rsidR="00C9433B" w:rsidRPr="00E16474" w:rsidRDefault="00C9433B" w:rsidP="005924F0">
      <w:pPr>
        <w:tabs>
          <w:tab w:val="left" w:pos="751"/>
        </w:tabs>
        <w:contextualSpacing/>
        <w:jc w:val="both"/>
        <w:rPr>
          <w:rFonts w:ascii="Times New Roman" w:hAnsi="Times New Roman" w:cs="Times New Roman"/>
          <w:bCs/>
          <w:sz w:val="24"/>
          <w:szCs w:val="24"/>
        </w:rPr>
      </w:pPr>
    </w:p>
    <w:p w14:paraId="1576E619" w14:textId="77777777" w:rsidR="00C9433B" w:rsidRPr="00E16474" w:rsidRDefault="00C9433B" w:rsidP="005924F0">
      <w:p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1. </w:t>
      </w:r>
      <w:r w:rsidR="0057732E" w:rsidRPr="00E16474">
        <w:rPr>
          <w:rFonts w:ascii="Times New Roman" w:hAnsi="Times New Roman" w:cs="Times New Roman"/>
          <w:bCs/>
          <w:sz w:val="24"/>
          <w:szCs w:val="24"/>
        </w:rPr>
        <w:t>Il s</w:t>
      </w:r>
      <w:r w:rsidRPr="00E16474">
        <w:rPr>
          <w:rFonts w:ascii="Times New Roman" w:hAnsi="Times New Roman" w:cs="Times New Roman"/>
          <w:bCs/>
          <w:sz w:val="24"/>
          <w:szCs w:val="24"/>
        </w:rPr>
        <w:t xml:space="preserve">istema </w:t>
      </w:r>
      <w:r w:rsidR="0057732E" w:rsidRPr="00E16474">
        <w:rPr>
          <w:rFonts w:ascii="Times New Roman" w:hAnsi="Times New Roman" w:cs="Times New Roman"/>
          <w:bCs/>
          <w:sz w:val="24"/>
          <w:szCs w:val="24"/>
        </w:rPr>
        <w:t xml:space="preserve">della </w:t>
      </w:r>
      <w:r w:rsidRPr="00E16474">
        <w:rPr>
          <w:rFonts w:ascii="Times New Roman" w:hAnsi="Times New Roman" w:cs="Times New Roman"/>
          <w:bCs/>
          <w:sz w:val="24"/>
          <w:szCs w:val="24"/>
        </w:rPr>
        <w:t xml:space="preserve">formazione </w:t>
      </w:r>
      <w:r w:rsidR="0057732E" w:rsidRPr="00E16474">
        <w:rPr>
          <w:rFonts w:ascii="Times New Roman" w:hAnsi="Times New Roman" w:cs="Times New Roman"/>
          <w:bCs/>
          <w:sz w:val="24"/>
          <w:szCs w:val="24"/>
        </w:rPr>
        <w:t xml:space="preserve">italiana nel </w:t>
      </w:r>
      <w:r w:rsidRPr="00E16474">
        <w:rPr>
          <w:rFonts w:ascii="Times New Roman" w:hAnsi="Times New Roman" w:cs="Times New Roman"/>
          <w:bCs/>
          <w:sz w:val="24"/>
          <w:szCs w:val="24"/>
        </w:rPr>
        <w:t>mondo favorisce la centralità del modello educativo e formativo della scuola italiana nella società della conoscenza in contesti multiculturali e pluralistici, fondato sui valori dell’</w:t>
      </w:r>
      <w:proofErr w:type="spellStart"/>
      <w:r w:rsidRPr="00E16474">
        <w:rPr>
          <w:rFonts w:ascii="Times New Roman" w:hAnsi="Times New Roman" w:cs="Times New Roman"/>
          <w:bCs/>
          <w:sz w:val="24"/>
          <w:szCs w:val="24"/>
        </w:rPr>
        <w:t>inclusività</w:t>
      </w:r>
      <w:proofErr w:type="spellEnd"/>
      <w:r w:rsidRPr="00E16474">
        <w:rPr>
          <w:rFonts w:ascii="Times New Roman" w:hAnsi="Times New Roman" w:cs="Times New Roman"/>
          <w:bCs/>
          <w:sz w:val="24"/>
          <w:szCs w:val="24"/>
        </w:rPr>
        <w:t xml:space="preserve">, dell’interculturalità, della democrazia e della non discriminazione.   </w:t>
      </w:r>
    </w:p>
    <w:p w14:paraId="0D661970" w14:textId="77777777" w:rsidR="0057732E" w:rsidRPr="00E16474" w:rsidRDefault="0057732E" w:rsidP="005924F0">
      <w:pPr>
        <w:jc w:val="both"/>
        <w:rPr>
          <w:rFonts w:ascii="Times New Roman" w:hAnsi="Times New Roman" w:cs="Times New Roman"/>
          <w:bCs/>
          <w:sz w:val="24"/>
          <w:szCs w:val="24"/>
        </w:rPr>
      </w:pPr>
    </w:p>
    <w:p w14:paraId="20EA94B0" w14:textId="77777777" w:rsidR="00C9433B" w:rsidRPr="00E16474" w:rsidRDefault="007A1FDB" w:rsidP="005924F0">
      <w:pPr>
        <w:jc w:val="both"/>
        <w:rPr>
          <w:rFonts w:ascii="Times New Roman" w:hAnsi="Times New Roman" w:cs="Times New Roman"/>
          <w:bCs/>
          <w:sz w:val="24"/>
          <w:szCs w:val="24"/>
        </w:rPr>
      </w:pPr>
      <w:r w:rsidRPr="00E16474">
        <w:rPr>
          <w:rFonts w:ascii="Times New Roman" w:hAnsi="Times New Roman" w:cs="Times New Roman"/>
          <w:bCs/>
          <w:sz w:val="24"/>
          <w:szCs w:val="24"/>
        </w:rPr>
        <w:t>2</w:t>
      </w:r>
      <w:r w:rsidR="00C9433B" w:rsidRPr="00E16474">
        <w:rPr>
          <w:rFonts w:ascii="Times New Roman" w:hAnsi="Times New Roman" w:cs="Times New Roman"/>
          <w:bCs/>
          <w:sz w:val="24"/>
          <w:szCs w:val="24"/>
        </w:rPr>
        <w:t xml:space="preserve">. Il </w:t>
      </w:r>
      <w:r w:rsidR="0057732E" w:rsidRPr="00E16474">
        <w:rPr>
          <w:rFonts w:ascii="Times New Roman" w:hAnsi="Times New Roman" w:cs="Times New Roman"/>
          <w:bCs/>
          <w:sz w:val="24"/>
          <w:szCs w:val="24"/>
        </w:rPr>
        <w:t>s</w:t>
      </w:r>
      <w:r w:rsidR="00C9433B" w:rsidRPr="00E16474">
        <w:rPr>
          <w:rFonts w:ascii="Times New Roman" w:hAnsi="Times New Roman" w:cs="Times New Roman"/>
          <w:bCs/>
          <w:sz w:val="24"/>
          <w:szCs w:val="24"/>
        </w:rPr>
        <w:t xml:space="preserve">istema </w:t>
      </w:r>
      <w:r w:rsidR="0057732E" w:rsidRPr="00E16474">
        <w:rPr>
          <w:rFonts w:ascii="Times New Roman" w:hAnsi="Times New Roman" w:cs="Times New Roman"/>
          <w:bCs/>
          <w:sz w:val="24"/>
          <w:szCs w:val="24"/>
        </w:rPr>
        <w:t xml:space="preserve">della </w:t>
      </w:r>
      <w:r w:rsidR="00C9433B" w:rsidRPr="00E16474">
        <w:rPr>
          <w:rFonts w:ascii="Times New Roman" w:hAnsi="Times New Roman" w:cs="Times New Roman"/>
          <w:bCs/>
          <w:sz w:val="24"/>
          <w:szCs w:val="24"/>
        </w:rPr>
        <w:t xml:space="preserve">formazione </w:t>
      </w:r>
      <w:r w:rsidR="0057732E" w:rsidRPr="00E16474">
        <w:rPr>
          <w:rFonts w:ascii="Times New Roman" w:hAnsi="Times New Roman" w:cs="Times New Roman"/>
          <w:bCs/>
          <w:sz w:val="24"/>
          <w:szCs w:val="24"/>
        </w:rPr>
        <w:t xml:space="preserve">italiana </w:t>
      </w:r>
      <w:r w:rsidR="00C9433B" w:rsidRPr="00E16474">
        <w:rPr>
          <w:rFonts w:ascii="Times New Roman" w:hAnsi="Times New Roman" w:cs="Times New Roman"/>
          <w:bCs/>
          <w:sz w:val="24"/>
          <w:szCs w:val="24"/>
        </w:rPr>
        <w:t>nel mondo ha come obiettivo fondamentale la diffusione e la promozione della lingua e della cultura italiana all’estero in un sistema valoriale europeo ed in una dimensione internazionale e persegue prioritariamente gli obiettivi formativi cui si ispira il sistema nazionale di istruzione e formazione in conformità con la legge n. 107 del 2015.</w:t>
      </w:r>
    </w:p>
    <w:p w14:paraId="6256E3D9" w14:textId="77777777" w:rsidR="0057732E" w:rsidRPr="00E16474" w:rsidRDefault="0057732E" w:rsidP="005924F0">
      <w:pPr>
        <w:jc w:val="both"/>
        <w:rPr>
          <w:rFonts w:ascii="Times New Roman" w:hAnsi="Times New Roman" w:cs="Times New Roman"/>
          <w:bCs/>
          <w:sz w:val="24"/>
          <w:szCs w:val="24"/>
        </w:rPr>
      </w:pPr>
    </w:p>
    <w:p w14:paraId="3A6FF9B6" w14:textId="77777777" w:rsidR="0057732E" w:rsidRPr="00E16474" w:rsidRDefault="0057732E" w:rsidP="005924F0">
      <w:pPr>
        <w:jc w:val="both"/>
        <w:rPr>
          <w:rFonts w:ascii="Times New Roman" w:hAnsi="Times New Roman" w:cs="Times New Roman"/>
          <w:bCs/>
          <w:sz w:val="24"/>
          <w:szCs w:val="24"/>
        </w:rPr>
      </w:pPr>
      <w:r w:rsidRPr="00E16474">
        <w:rPr>
          <w:rFonts w:ascii="Times New Roman" w:hAnsi="Times New Roman" w:cs="Times New Roman"/>
          <w:bCs/>
          <w:sz w:val="24"/>
          <w:szCs w:val="24"/>
        </w:rPr>
        <w:t xml:space="preserve">3. Fatto salvo quanto previsto all’articolo 39, commi 1, 2 e 3, all’attuazione delle disposizioni del presente decreto legislativo si provvede con le risorse umane, strumentali e finanziarie disponibili a legislazione vigente. </w:t>
      </w:r>
    </w:p>
    <w:p w14:paraId="74CB9AF3" w14:textId="77777777" w:rsidR="002B22A0" w:rsidRPr="00E16474" w:rsidRDefault="002B22A0" w:rsidP="005924F0">
      <w:pPr>
        <w:jc w:val="both"/>
        <w:rPr>
          <w:rFonts w:ascii="Times New Roman" w:hAnsi="Times New Roman" w:cs="Times New Roman"/>
          <w:bCs/>
          <w:sz w:val="24"/>
          <w:szCs w:val="24"/>
        </w:rPr>
      </w:pPr>
    </w:p>
    <w:p w14:paraId="42044254" w14:textId="77777777" w:rsidR="001B73D8" w:rsidRPr="00E16474" w:rsidRDefault="001B73D8" w:rsidP="005924F0">
      <w:pPr>
        <w:jc w:val="both"/>
        <w:rPr>
          <w:rFonts w:ascii="Times New Roman" w:hAnsi="Times New Roman" w:cs="Times New Roman"/>
          <w:bCs/>
          <w:sz w:val="24"/>
          <w:szCs w:val="24"/>
        </w:rPr>
      </w:pPr>
    </w:p>
    <w:p w14:paraId="387179A4" w14:textId="77777777" w:rsidR="00C9433B" w:rsidRPr="00E16474" w:rsidRDefault="00C9433B" w:rsidP="005924F0">
      <w:p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16474">
        <w:rPr>
          <w:rFonts w:ascii="Times New Roman" w:hAnsi="Times New Roman" w:cs="Times New Roman"/>
          <w:bCs/>
          <w:sz w:val="24"/>
          <w:szCs w:val="24"/>
        </w:rPr>
        <w:t>Art. 3</w:t>
      </w:r>
    </w:p>
    <w:p w14:paraId="74545C58" w14:textId="77777777" w:rsidR="00C9433B" w:rsidRPr="00E16474" w:rsidRDefault="00C9433B" w:rsidP="005924F0">
      <w:pPr>
        <w:tabs>
          <w:tab w:val="left" w:pos="751"/>
        </w:tabs>
        <w:contextualSpacing/>
        <w:jc w:val="center"/>
        <w:rPr>
          <w:rFonts w:ascii="Times New Roman" w:hAnsi="Times New Roman" w:cs="Times New Roman"/>
          <w:bCs/>
          <w:i/>
          <w:sz w:val="24"/>
          <w:szCs w:val="24"/>
        </w:rPr>
      </w:pPr>
      <w:r w:rsidRPr="00E16474">
        <w:rPr>
          <w:rFonts w:ascii="Times New Roman" w:hAnsi="Times New Roman" w:cs="Times New Roman"/>
          <w:bCs/>
          <w:i/>
          <w:sz w:val="24"/>
          <w:szCs w:val="24"/>
        </w:rPr>
        <w:t xml:space="preserve">Articolazione del </w:t>
      </w:r>
      <w:r w:rsidR="0057732E" w:rsidRPr="00E16474">
        <w:rPr>
          <w:rFonts w:ascii="Times New Roman" w:hAnsi="Times New Roman" w:cs="Times New Roman"/>
          <w:bCs/>
          <w:i/>
          <w:sz w:val="24"/>
          <w:szCs w:val="24"/>
        </w:rPr>
        <w:t>s</w:t>
      </w:r>
      <w:r w:rsidRPr="00E16474">
        <w:rPr>
          <w:rFonts w:ascii="Times New Roman" w:hAnsi="Times New Roman" w:cs="Times New Roman"/>
          <w:bCs/>
          <w:i/>
          <w:sz w:val="24"/>
          <w:szCs w:val="24"/>
        </w:rPr>
        <w:t xml:space="preserve">istema </w:t>
      </w:r>
      <w:r w:rsidR="0057732E" w:rsidRPr="00E16474">
        <w:rPr>
          <w:rFonts w:ascii="Times New Roman" w:hAnsi="Times New Roman" w:cs="Times New Roman"/>
          <w:bCs/>
          <w:i/>
          <w:sz w:val="24"/>
          <w:szCs w:val="24"/>
        </w:rPr>
        <w:t xml:space="preserve">della </w:t>
      </w:r>
      <w:r w:rsidRPr="00E16474">
        <w:rPr>
          <w:rFonts w:ascii="Times New Roman" w:hAnsi="Times New Roman" w:cs="Times New Roman"/>
          <w:bCs/>
          <w:i/>
          <w:sz w:val="24"/>
          <w:szCs w:val="24"/>
        </w:rPr>
        <w:t xml:space="preserve">formazione </w:t>
      </w:r>
      <w:r w:rsidR="0057732E" w:rsidRPr="00E16474">
        <w:rPr>
          <w:rFonts w:ascii="Times New Roman" w:hAnsi="Times New Roman" w:cs="Times New Roman"/>
          <w:bCs/>
          <w:i/>
          <w:sz w:val="24"/>
          <w:szCs w:val="24"/>
        </w:rPr>
        <w:t xml:space="preserve">italiana </w:t>
      </w:r>
      <w:r w:rsidRPr="00E16474">
        <w:rPr>
          <w:rFonts w:ascii="Times New Roman" w:hAnsi="Times New Roman" w:cs="Times New Roman"/>
          <w:bCs/>
          <w:i/>
          <w:sz w:val="24"/>
          <w:szCs w:val="24"/>
        </w:rPr>
        <w:t>nel mondo</w:t>
      </w:r>
    </w:p>
    <w:p w14:paraId="63679F04" w14:textId="77777777" w:rsidR="00C9433B" w:rsidRPr="00E16474" w:rsidRDefault="00C9433B" w:rsidP="005924F0">
      <w:pPr>
        <w:tabs>
          <w:tab w:val="left" w:pos="751"/>
        </w:tabs>
        <w:contextualSpacing/>
        <w:jc w:val="both"/>
        <w:rPr>
          <w:rFonts w:ascii="Times New Roman" w:hAnsi="Times New Roman" w:cs="Times New Roman"/>
          <w:bCs/>
          <w:i/>
          <w:sz w:val="24"/>
          <w:szCs w:val="24"/>
        </w:rPr>
      </w:pPr>
    </w:p>
    <w:p w14:paraId="194C50D2" w14:textId="77777777" w:rsidR="00C9433B" w:rsidRPr="00E16474" w:rsidRDefault="00C9433B" w:rsidP="005924F0">
      <w:p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1. Il </w:t>
      </w:r>
      <w:r w:rsidR="0057732E" w:rsidRPr="00E16474">
        <w:rPr>
          <w:rFonts w:ascii="Times New Roman" w:hAnsi="Times New Roman" w:cs="Times New Roman"/>
          <w:bCs/>
          <w:sz w:val="24"/>
          <w:szCs w:val="24"/>
        </w:rPr>
        <w:t>s</w:t>
      </w:r>
      <w:r w:rsidRPr="00E16474">
        <w:rPr>
          <w:rFonts w:ascii="Times New Roman" w:hAnsi="Times New Roman" w:cs="Times New Roman"/>
          <w:bCs/>
          <w:sz w:val="24"/>
          <w:szCs w:val="24"/>
        </w:rPr>
        <w:t xml:space="preserve">istema </w:t>
      </w:r>
      <w:r w:rsidR="0057732E" w:rsidRPr="00E16474">
        <w:rPr>
          <w:rFonts w:ascii="Times New Roman" w:hAnsi="Times New Roman" w:cs="Times New Roman"/>
          <w:bCs/>
          <w:sz w:val="24"/>
          <w:szCs w:val="24"/>
        </w:rPr>
        <w:t xml:space="preserve">della </w:t>
      </w:r>
      <w:r w:rsidRPr="00E16474">
        <w:rPr>
          <w:rFonts w:ascii="Times New Roman" w:hAnsi="Times New Roman" w:cs="Times New Roman"/>
          <w:bCs/>
          <w:sz w:val="24"/>
          <w:szCs w:val="24"/>
        </w:rPr>
        <w:t xml:space="preserve">formazione </w:t>
      </w:r>
      <w:r w:rsidR="0057732E" w:rsidRPr="00E16474">
        <w:rPr>
          <w:rFonts w:ascii="Times New Roman" w:hAnsi="Times New Roman" w:cs="Times New Roman"/>
          <w:bCs/>
          <w:sz w:val="24"/>
          <w:szCs w:val="24"/>
        </w:rPr>
        <w:t xml:space="preserve">italiana </w:t>
      </w:r>
      <w:r w:rsidRPr="00E16474">
        <w:rPr>
          <w:rFonts w:ascii="Times New Roman" w:hAnsi="Times New Roman" w:cs="Times New Roman"/>
          <w:bCs/>
          <w:sz w:val="24"/>
          <w:szCs w:val="24"/>
        </w:rPr>
        <w:t>nel mondo si articola in:</w:t>
      </w:r>
    </w:p>
    <w:p w14:paraId="1FC53F24"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scuole all’estero amministrate dallo Stato;</w:t>
      </w:r>
    </w:p>
    <w:p w14:paraId="6D13FA0E"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scuole paritarie all’estero;</w:t>
      </w:r>
    </w:p>
    <w:p w14:paraId="326CCAD8"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altre scuole italiane all’estero;</w:t>
      </w:r>
    </w:p>
    <w:p w14:paraId="12AE9FB5"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associazione delle scuole italiane all’estero;</w:t>
      </w:r>
    </w:p>
    <w:p w14:paraId="5031910F"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iniziative per la lingua e la cultura italiana all’estero;</w:t>
      </w:r>
    </w:p>
    <w:p w14:paraId="1896D008" w14:textId="77777777" w:rsidR="00C9433B" w:rsidRPr="00E16474" w:rsidRDefault="00C9433B" w:rsidP="005924F0">
      <w:pPr>
        <w:numPr>
          <w:ilvl w:val="0"/>
          <w:numId w:val="1"/>
        </w:numPr>
        <w:tabs>
          <w:tab w:val="left" w:pos="751"/>
        </w:tabs>
        <w:contextualSpacing/>
        <w:rPr>
          <w:rFonts w:ascii="Times New Roman" w:hAnsi="Times New Roman" w:cs="Times New Roman"/>
          <w:bCs/>
          <w:sz w:val="24"/>
          <w:szCs w:val="24"/>
        </w:rPr>
      </w:pPr>
      <w:r w:rsidRPr="00E16474">
        <w:rPr>
          <w:rFonts w:ascii="Times New Roman" w:hAnsi="Times New Roman" w:cs="Times New Roman"/>
          <w:bCs/>
          <w:sz w:val="24"/>
          <w:szCs w:val="24"/>
        </w:rPr>
        <w:t>lettorati.</w:t>
      </w:r>
    </w:p>
    <w:p w14:paraId="6CB785BD" w14:textId="77777777" w:rsidR="00C9433B" w:rsidRPr="00E16474" w:rsidRDefault="00C9433B" w:rsidP="005924F0">
      <w:pPr>
        <w:tabs>
          <w:tab w:val="left" w:pos="751"/>
        </w:tabs>
        <w:ind w:left="720"/>
        <w:jc w:val="both"/>
        <w:rPr>
          <w:rFonts w:ascii="Times New Roman" w:hAnsi="Times New Roman" w:cs="Times New Roman"/>
          <w:sz w:val="24"/>
          <w:szCs w:val="24"/>
        </w:rPr>
      </w:pPr>
    </w:p>
    <w:p w14:paraId="5792A4C3" w14:textId="77777777" w:rsidR="00C9433B" w:rsidRPr="00E16474" w:rsidRDefault="001B73D8" w:rsidP="005924F0">
      <w:pPr>
        <w:pStyle w:val="Paragrafoelenco"/>
        <w:tabs>
          <w:tab w:val="left" w:pos="0"/>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C9433B"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C9433B" w:rsidRPr="00E16474">
        <w:rPr>
          <w:rFonts w:ascii="Times New Roman" w:hAnsi="Times New Roman" w:cs="Times New Roman"/>
          <w:sz w:val="24"/>
          <w:szCs w:val="24"/>
        </w:rPr>
        <w:t>, oltre all’azione svolta mediante le scuole all’estero amministrate dallo Stato, può sostenere le scuole europee di cui all’articolo 34 e le attività di cui al comma 1 promosse da soggetti pubblici o privati, anche stranieri, inclusi i soggetti senza fini di lucro attivi nella diffusione e promozione della lingua e cultura italiana nel mondo,</w:t>
      </w:r>
      <w:r w:rsidR="00C962A4" w:rsidRPr="00E16474">
        <w:rPr>
          <w:rFonts w:ascii="Times New Roman" w:hAnsi="Times New Roman" w:cs="Times New Roman"/>
          <w:sz w:val="24"/>
          <w:szCs w:val="24"/>
        </w:rPr>
        <w:t xml:space="preserve"> </w:t>
      </w:r>
      <w:r w:rsidR="00C9433B" w:rsidRPr="00E16474">
        <w:rPr>
          <w:rFonts w:ascii="Times New Roman" w:hAnsi="Times New Roman" w:cs="Times New Roman"/>
          <w:sz w:val="24"/>
          <w:szCs w:val="24"/>
        </w:rPr>
        <w:t>concedendo contributi, fornendo libri e materiale didattico o destinandovi docenti secondo quanto previsto dal presente decreto legislativo.</w:t>
      </w:r>
    </w:p>
    <w:p w14:paraId="2FC7A57B" w14:textId="77777777" w:rsidR="00C9433B" w:rsidRPr="00E16474" w:rsidRDefault="00C9433B" w:rsidP="005924F0">
      <w:pPr>
        <w:pStyle w:val="Paragrafoelenco"/>
        <w:tabs>
          <w:tab w:val="left" w:pos="0"/>
        </w:tabs>
        <w:ind w:left="0"/>
        <w:jc w:val="both"/>
        <w:rPr>
          <w:rFonts w:ascii="Times New Roman" w:hAnsi="Times New Roman" w:cs="Times New Roman"/>
          <w:sz w:val="24"/>
          <w:szCs w:val="24"/>
        </w:rPr>
      </w:pPr>
    </w:p>
    <w:p w14:paraId="192434F4" w14:textId="77777777" w:rsidR="007A1FDB" w:rsidRPr="00E16474" w:rsidRDefault="001B73D8" w:rsidP="007A1FDB">
      <w:pPr>
        <w:jc w:val="both"/>
        <w:rPr>
          <w:rFonts w:ascii="Times New Roman" w:hAnsi="Times New Roman" w:cs="Times New Roman"/>
          <w:bCs/>
          <w:sz w:val="24"/>
          <w:szCs w:val="24"/>
        </w:rPr>
      </w:pPr>
      <w:r w:rsidRPr="00E16474">
        <w:rPr>
          <w:rFonts w:ascii="Times New Roman" w:hAnsi="Times New Roman" w:cs="Times New Roman"/>
          <w:bCs/>
          <w:sz w:val="24"/>
          <w:szCs w:val="24"/>
        </w:rPr>
        <w:lastRenderedPageBreak/>
        <w:t xml:space="preserve">3. </w:t>
      </w:r>
      <w:r w:rsidR="00C9433B" w:rsidRPr="00E16474">
        <w:rPr>
          <w:rFonts w:ascii="Times New Roman" w:hAnsi="Times New Roman" w:cs="Times New Roman"/>
          <w:bCs/>
          <w:sz w:val="24"/>
          <w:szCs w:val="24"/>
        </w:rPr>
        <w:t xml:space="preserve">I soggetti del </w:t>
      </w:r>
      <w:r w:rsidR="0057732E" w:rsidRPr="00E16474">
        <w:rPr>
          <w:rFonts w:ascii="Times New Roman" w:hAnsi="Times New Roman" w:cs="Times New Roman"/>
          <w:bCs/>
          <w:sz w:val="24"/>
          <w:szCs w:val="24"/>
        </w:rPr>
        <w:t>s</w:t>
      </w:r>
      <w:r w:rsidR="00C9433B" w:rsidRPr="00E16474">
        <w:rPr>
          <w:rFonts w:ascii="Times New Roman" w:hAnsi="Times New Roman" w:cs="Times New Roman"/>
          <w:bCs/>
          <w:sz w:val="24"/>
          <w:szCs w:val="24"/>
        </w:rPr>
        <w:t xml:space="preserve">istema </w:t>
      </w:r>
      <w:r w:rsidR="0057732E" w:rsidRPr="00E16474">
        <w:rPr>
          <w:rFonts w:ascii="Times New Roman" w:hAnsi="Times New Roman" w:cs="Times New Roman"/>
          <w:bCs/>
          <w:sz w:val="24"/>
          <w:szCs w:val="24"/>
        </w:rPr>
        <w:t xml:space="preserve">della </w:t>
      </w:r>
      <w:r w:rsidR="00C9433B" w:rsidRPr="00E16474">
        <w:rPr>
          <w:rFonts w:ascii="Times New Roman" w:hAnsi="Times New Roman" w:cs="Times New Roman"/>
          <w:bCs/>
          <w:sz w:val="24"/>
          <w:szCs w:val="24"/>
        </w:rPr>
        <w:t xml:space="preserve">formazione </w:t>
      </w:r>
      <w:r w:rsidR="0057732E" w:rsidRPr="00E16474">
        <w:rPr>
          <w:rFonts w:ascii="Times New Roman" w:hAnsi="Times New Roman" w:cs="Times New Roman"/>
          <w:bCs/>
          <w:sz w:val="24"/>
          <w:szCs w:val="24"/>
        </w:rPr>
        <w:t xml:space="preserve">italiana </w:t>
      </w:r>
      <w:r w:rsidR="00C9433B" w:rsidRPr="00E16474">
        <w:rPr>
          <w:rFonts w:ascii="Times New Roman" w:hAnsi="Times New Roman" w:cs="Times New Roman"/>
          <w:bCs/>
          <w:sz w:val="24"/>
          <w:szCs w:val="24"/>
        </w:rPr>
        <w:t>nel mondo si raccordano con la rete diplomatica e consolare, con gli istituti di cultura e con gli altri soggetti pubblici e privati</w:t>
      </w:r>
      <w:r w:rsidR="00C9433B" w:rsidRPr="00E16474">
        <w:rPr>
          <w:rFonts w:ascii="Times New Roman" w:hAnsi="Times New Roman" w:cs="Times New Roman"/>
          <w:sz w:val="24"/>
          <w:szCs w:val="24"/>
        </w:rPr>
        <w:t xml:space="preserve"> attivi nella promozione della lingua e della cultura italiana nel mondo</w:t>
      </w:r>
      <w:r w:rsidR="007A1FDB" w:rsidRPr="00E16474">
        <w:rPr>
          <w:rFonts w:ascii="Times New Roman" w:hAnsi="Times New Roman" w:cs="Times New Roman"/>
          <w:sz w:val="24"/>
          <w:szCs w:val="24"/>
        </w:rPr>
        <w:t>, sulla base di piani</w:t>
      </w:r>
      <w:r w:rsidR="00796F0E" w:rsidRPr="00E16474">
        <w:rPr>
          <w:rFonts w:ascii="Times New Roman" w:hAnsi="Times New Roman" w:cs="Times New Roman"/>
          <w:sz w:val="32"/>
          <w:szCs w:val="32"/>
        </w:rPr>
        <w:t xml:space="preserve"> </w:t>
      </w:r>
      <w:r w:rsidR="007A1FDB" w:rsidRPr="00E16474">
        <w:rPr>
          <w:rFonts w:ascii="Times New Roman" w:hAnsi="Times New Roman" w:cs="Times New Roman"/>
          <w:sz w:val="24"/>
          <w:szCs w:val="24"/>
        </w:rPr>
        <w:t xml:space="preserve">Paese </w:t>
      </w:r>
      <w:r w:rsidR="008065F7" w:rsidRPr="00E16474">
        <w:rPr>
          <w:rFonts w:ascii="Times New Roman" w:hAnsi="Times New Roman" w:cs="Times New Roman"/>
          <w:sz w:val="24"/>
          <w:szCs w:val="24"/>
        </w:rPr>
        <w:t xml:space="preserve">pluriennali che tengono conto delle </w:t>
      </w:r>
      <w:r w:rsidR="008065F7" w:rsidRPr="00E16474">
        <w:rPr>
          <w:rFonts w:ascii="Times New Roman" w:hAnsi="Times New Roman" w:cs="Times New Roman"/>
          <w:bCs/>
          <w:sz w:val="24"/>
          <w:szCs w:val="24"/>
        </w:rPr>
        <w:t>esigenze del contesto culturale, sociale ed economico delle realtà locali</w:t>
      </w:r>
      <w:r w:rsidR="007A1FDB" w:rsidRPr="00E16474">
        <w:rPr>
          <w:rFonts w:ascii="Times New Roman" w:hAnsi="Times New Roman" w:cs="Times New Roman"/>
          <w:bCs/>
          <w:sz w:val="24"/>
          <w:szCs w:val="24"/>
        </w:rPr>
        <w:t xml:space="preserve">. </w:t>
      </w:r>
    </w:p>
    <w:p w14:paraId="1D10433E" w14:textId="77777777" w:rsidR="007A1FDB" w:rsidRPr="00E16474" w:rsidRDefault="007A1FDB" w:rsidP="005924F0">
      <w:pPr>
        <w:jc w:val="both"/>
        <w:rPr>
          <w:rFonts w:ascii="Times New Roman" w:hAnsi="Times New Roman" w:cs="Times New Roman"/>
          <w:sz w:val="24"/>
          <w:szCs w:val="24"/>
        </w:rPr>
      </w:pPr>
    </w:p>
    <w:p w14:paraId="13F069C2" w14:textId="77777777" w:rsidR="00C9433B" w:rsidRPr="00E16474" w:rsidRDefault="00C9433B" w:rsidP="005924F0">
      <w:pPr>
        <w:jc w:val="both"/>
        <w:rPr>
          <w:rFonts w:ascii="Times New Roman" w:hAnsi="Times New Roman" w:cs="Times New Roman"/>
          <w:sz w:val="24"/>
          <w:szCs w:val="24"/>
        </w:rPr>
      </w:pPr>
    </w:p>
    <w:p w14:paraId="0915EEDA" w14:textId="77777777" w:rsidR="00C9433B" w:rsidRPr="00E16474" w:rsidRDefault="00C9433B"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4</w:t>
      </w:r>
    </w:p>
    <w:p w14:paraId="2978DD97" w14:textId="77777777" w:rsidR="00C9433B" w:rsidRPr="00E16474" w:rsidRDefault="00C9433B"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Scuole all’estero amministrate dallo Stato</w:t>
      </w:r>
    </w:p>
    <w:p w14:paraId="1CD9ACC5" w14:textId="77777777" w:rsidR="00C9433B" w:rsidRPr="00E16474" w:rsidRDefault="00C9433B" w:rsidP="005924F0">
      <w:pPr>
        <w:tabs>
          <w:tab w:val="left" w:pos="751"/>
        </w:tabs>
        <w:jc w:val="both"/>
        <w:rPr>
          <w:rFonts w:ascii="Times New Roman" w:hAnsi="Times New Roman" w:cs="Times New Roman"/>
          <w:bCs/>
          <w:i/>
          <w:iCs/>
          <w:sz w:val="24"/>
          <w:szCs w:val="24"/>
        </w:rPr>
      </w:pPr>
    </w:p>
    <w:p w14:paraId="65C5BCE8" w14:textId="77777777" w:rsidR="00C9433B" w:rsidRPr="00E16474" w:rsidRDefault="001B73D8" w:rsidP="005924F0">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r w:rsidRPr="00E16474">
        <w:rPr>
          <w:rFonts w:ascii="Times New Roman" w:hAnsi="Times New Roman" w:cs="Times New Roman"/>
          <w:bCs/>
          <w:sz w:val="24"/>
          <w:szCs w:val="24"/>
        </w:rPr>
        <w:t xml:space="preserve">1. </w:t>
      </w:r>
      <w:r w:rsidR="00C9433B" w:rsidRPr="00E16474">
        <w:rPr>
          <w:rFonts w:ascii="Times New Roman" w:hAnsi="Times New Roman" w:cs="Times New Roman"/>
          <w:bCs/>
          <w:sz w:val="24"/>
          <w:szCs w:val="24"/>
        </w:rPr>
        <w:t xml:space="preserve">Con decreto del </w:t>
      </w:r>
      <w:r w:rsidR="00E06A0A" w:rsidRPr="00E16474">
        <w:rPr>
          <w:rFonts w:ascii="Times New Roman" w:hAnsi="Times New Roman" w:cs="Times New Roman"/>
          <w:sz w:val="24"/>
          <w:szCs w:val="24"/>
        </w:rPr>
        <w:t>Ministero degli affari esteri e della cooperazione internazionale</w:t>
      </w:r>
      <w:r w:rsidR="00506BE1" w:rsidRPr="00E16474">
        <w:rPr>
          <w:rFonts w:ascii="Times New Roman" w:hAnsi="Times New Roman" w:cs="Times New Roman"/>
          <w:bCs/>
          <w:sz w:val="24"/>
          <w:szCs w:val="24"/>
        </w:rPr>
        <w:t>,</w:t>
      </w:r>
      <w:r w:rsidR="00C9433B" w:rsidRPr="00E16474">
        <w:rPr>
          <w:rFonts w:ascii="Times New Roman" w:hAnsi="Times New Roman" w:cs="Times New Roman"/>
          <w:bCs/>
          <w:sz w:val="24"/>
          <w:szCs w:val="24"/>
        </w:rPr>
        <w:t xml:space="preserve"> </w:t>
      </w:r>
      <w:r w:rsidR="00506BE1" w:rsidRPr="00E16474">
        <w:rPr>
          <w:rFonts w:ascii="Times New Roman" w:hAnsi="Times New Roman" w:cs="Times New Roman"/>
          <w:bCs/>
          <w:sz w:val="24"/>
          <w:szCs w:val="24"/>
        </w:rPr>
        <w:t xml:space="preserve">di concerto con il Ministero dell’economia e delle finanze e </w:t>
      </w:r>
      <w:r w:rsidR="00281DF5" w:rsidRPr="00E16474">
        <w:rPr>
          <w:rFonts w:ascii="Times New Roman" w:hAnsi="Times New Roman" w:cs="Times New Roman"/>
          <w:bCs/>
          <w:sz w:val="24"/>
          <w:szCs w:val="24"/>
        </w:rPr>
        <w:t xml:space="preserve">sentito </w:t>
      </w:r>
      <w:r w:rsidR="00C9433B" w:rsidRPr="00E16474">
        <w:rPr>
          <w:rFonts w:ascii="Times New Roman" w:hAnsi="Times New Roman" w:cs="Times New Roman"/>
          <w:bCs/>
          <w:sz w:val="24"/>
          <w:szCs w:val="24"/>
        </w:rPr>
        <w:t xml:space="preserve">il </w:t>
      </w:r>
      <w:r w:rsidR="00023176" w:rsidRPr="00E16474">
        <w:rPr>
          <w:rFonts w:ascii="Times New Roman" w:hAnsi="Times New Roman" w:cs="Times New Roman"/>
          <w:bCs/>
          <w:sz w:val="24"/>
          <w:szCs w:val="24"/>
        </w:rPr>
        <w:t>Ministero dell’istruzione dell’università e della ricerca</w:t>
      </w:r>
      <w:r w:rsidR="00C9433B" w:rsidRPr="00E16474">
        <w:rPr>
          <w:rFonts w:ascii="Times New Roman" w:hAnsi="Times New Roman" w:cs="Times New Roman"/>
          <w:bCs/>
          <w:sz w:val="24"/>
          <w:szCs w:val="24"/>
        </w:rPr>
        <w:t>, possono essere istituite, trasformate o soppresse scuole all’estero amministrate dallo Stato.</w:t>
      </w:r>
    </w:p>
    <w:p w14:paraId="6DED0B16" w14:textId="77777777" w:rsidR="00C9433B" w:rsidRPr="00E16474" w:rsidRDefault="00C9433B" w:rsidP="005924F0">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p>
    <w:p w14:paraId="39CF4008" w14:textId="77777777" w:rsidR="00C9433B" w:rsidRPr="00E16474" w:rsidRDefault="001B73D8" w:rsidP="005924F0">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r w:rsidRPr="00E16474">
        <w:rPr>
          <w:rFonts w:ascii="Times New Roman" w:hAnsi="Times New Roman" w:cs="Times New Roman"/>
          <w:bCs/>
          <w:sz w:val="24"/>
          <w:szCs w:val="24"/>
        </w:rPr>
        <w:t xml:space="preserve">2 </w:t>
      </w:r>
      <w:r w:rsidR="00C9433B" w:rsidRPr="00E16474">
        <w:rPr>
          <w:rFonts w:ascii="Times New Roman" w:hAnsi="Times New Roman" w:cs="Times New Roman"/>
          <w:bCs/>
          <w:sz w:val="24"/>
          <w:szCs w:val="24"/>
        </w:rPr>
        <w:t xml:space="preserve">Le scuole di cui al comma 1 conformano il proprio ordinamento a quello delle corrispondenti scuole del sistema nazionale italiano di istruzione e formazione. Il </w:t>
      </w:r>
      <w:r w:rsidR="00E06A0A" w:rsidRPr="00E16474">
        <w:rPr>
          <w:rFonts w:ascii="Times New Roman" w:hAnsi="Times New Roman" w:cs="Times New Roman"/>
          <w:sz w:val="24"/>
          <w:szCs w:val="24"/>
        </w:rPr>
        <w:t>Ministero degli affari esteri e della cooperazione internazionale</w:t>
      </w:r>
      <w:r w:rsidR="00C9433B" w:rsidRPr="00E16474">
        <w:rPr>
          <w:rFonts w:ascii="Times New Roman" w:hAnsi="Times New Roman" w:cs="Times New Roman"/>
          <w:bCs/>
          <w:sz w:val="24"/>
          <w:szCs w:val="24"/>
        </w:rPr>
        <w:t xml:space="preserve">, </w:t>
      </w:r>
      <w:r w:rsidR="00281DF5" w:rsidRPr="00E16474">
        <w:rPr>
          <w:rFonts w:ascii="Times New Roman" w:hAnsi="Times New Roman" w:cs="Times New Roman"/>
          <w:bCs/>
          <w:sz w:val="24"/>
          <w:szCs w:val="24"/>
        </w:rPr>
        <w:t xml:space="preserve">di concerto </w:t>
      </w:r>
      <w:r w:rsidR="00C9433B" w:rsidRPr="00E16474">
        <w:rPr>
          <w:rFonts w:ascii="Times New Roman" w:hAnsi="Times New Roman" w:cs="Times New Roman"/>
          <w:bCs/>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C9433B" w:rsidRPr="00E16474">
        <w:rPr>
          <w:rFonts w:ascii="Times New Roman" w:hAnsi="Times New Roman" w:cs="Times New Roman"/>
          <w:bCs/>
          <w:sz w:val="24"/>
          <w:szCs w:val="24"/>
        </w:rPr>
        <w:t>, può autorizzare varianti in relazione a esigenze locali. Ai titoli di studio conseguiti è riconosciuto valore legale.</w:t>
      </w:r>
    </w:p>
    <w:p w14:paraId="5ED84241" w14:textId="77777777" w:rsidR="00C9433B" w:rsidRPr="00E16474" w:rsidRDefault="00C9433B" w:rsidP="005924F0">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p>
    <w:p w14:paraId="29729F2A" w14:textId="77777777" w:rsidR="00C9433B" w:rsidRPr="00E16474" w:rsidRDefault="001B73D8" w:rsidP="00DC07A2">
      <w:pPr>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3. </w:t>
      </w:r>
      <w:r w:rsidR="00C9433B" w:rsidRPr="00E16474">
        <w:rPr>
          <w:rFonts w:ascii="Times New Roman" w:hAnsi="Times New Roman" w:cs="Times New Roman"/>
          <w:bCs/>
          <w:sz w:val="24"/>
          <w:szCs w:val="24"/>
        </w:rPr>
        <w:t>Ciascuna istituzione scolastica redige</w:t>
      </w:r>
      <w:r w:rsidR="007A1FDB" w:rsidRPr="00E16474">
        <w:rPr>
          <w:rFonts w:ascii="Times New Roman" w:hAnsi="Times New Roman" w:cs="Times New Roman"/>
          <w:bCs/>
          <w:sz w:val="24"/>
          <w:szCs w:val="24"/>
        </w:rPr>
        <w:t xml:space="preserve"> il piano triennale dell’offerta formativa</w:t>
      </w:r>
      <w:r w:rsidR="00402B31" w:rsidRPr="00E16474">
        <w:rPr>
          <w:rFonts w:ascii="Times New Roman" w:hAnsi="Times New Roman" w:cs="Times New Roman"/>
          <w:bCs/>
          <w:sz w:val="24"/>
          <w:szCs w:val="24"/>
        </w:rPr>
        <w:t>,</w:t>
      </w:r>
      <w:r w:rsidR="00C9433B" w:rsidRPr="00E16474">
        <w:rPr>
          <w:rFonts w:ascii="Times New Roman" w:hAnsi="Times New Roman" w:cs="Times New Roman"/>
          <w:bCs/>
          <w:sz w:val="24"/>
          <w:szCs w:val="24"/>
        </w:rPr>
        <w:t xml:space="preserve"> secondo le disposizioni applicabili nel territorio nazionale. Le realtà istit</w:t>
      </w:r>
      <w:r w:rsidR="00880C1E" w:rsidRPr="00E16474">
        <w:rPr>
          <w:rFonts w:ascii="Times New Roman" w:hAnsi="Times New Roman" w:cs="Times New Roman"/>
          <w:bCs/>
          <w:sz w:val="24"/>
          <w:szCs w:val="24"/>
        </w:rPr>
        <w:t>uzionali</w:t>
      </w:r>
      <w:r w:rsidR="00C9433B" w:rsidRPr="00E16474">
        <w:rPr>
          <w:rFonts w:ascii="Times New Roman" w:hAnsi="Times New Roman" w:cs="Times New Roman"/>
          <w:bCs/>
          <w:sz w:val="24"/>
          <w:szCs w:val="24"/>
        </w:rPr>
        <w:t xml:space="preserve">, culturali, sociali ed economiche italiane possono partecipare alla formulazione del piano. Sul piano è acquisito il parere preventivo del capo della rappresentanza diplomatica o dell’ufficio consolare, per assicurare la continuità delle relazioni internazionali e la coerenza dell’azione dell’Italia nel Paese interessato. Il piano è trasmesso al </w:t>
      </w:r>
      <w:r w:rsidR="00023176" w:rsidRPr="00E16474">
        <w:rPr>
          <w:rFonts w:ascii="Times New Roman" w:hAnsi="Times New Roman" w:cs="Times New Roman"/>
          <w:bCs/>
          <w:sz w:val="24"/>
          <w:szCs w:val="24"/>
        </w:rPr>
        <w:t xml:space="preserve">Ministero dell’istruzione dell’università e della ricerca </w:t>
      </w:r>
      <w:r w:rsidR="00BB0B37" w:rsidRPr="00E16474">
        <w:rPr>
          <w:rFonts w:ascii="Times New Roman" w:hAnsi="Times New Roman" w:cs="Times New Roman"/>
          <w:bCs/>
          <w:sz w:val="24"/>
          <w:szCs w:val="24"/>
        </w:rPr>
        <w:t xml:space="preserve">e al </w:t>
      </w:r>
      <w:r w:rsidR="00E06A0A" w:rsidRPr="00E16474">
        <w:rPr>
          <w:rFonts w:ascii="Times New Roman" w:hAnsi="Times New Roman" w:cs="Times New Roman"/>
          <w:sz w:val="24"/>
          <w:szCs w:val="24"/>
        </w:rPr>
        <w:t>Ministero degli affari esteri e della cooperazione internazionale</w:t>
      </w:r>
      <w:r w:rsidR="00C9433B" w:rsidRPr="00E16474">
        <w:rPr>
          <w:rFonts w:ascii="Times New Roman" w:hAnsi="Times New Roman" w:cs="Times New Roman"/>
          <w:bCs/>
          <w:sz w:val="24"/>
          <w:szCs w:val="24"/>
        </w:rPr>
        <w:t xml:space="preserve">. </w:t>
      </w:r>
    </w:p>
    <w:p w14:paraId="2D50E926" w14:textId="77777777" w:rsidR="00C9433B" w:rsidRPr="00E16474" w:rsidRDefault="00C9433B" w:rsidP="005924F0">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p>
    <w:p w14:paraId="140D16F2" w14:textId="77777777" w:rsidR="00C9433B" w:rsidRPr="00E16474" w:rsidRDefault="006849CF" w:rsidP="006849CF">
      <w:pPr>
        <w:pStyle w:val="Paragrafoelenco"/>
        <w:tabs>
          <w:tab w:val="left" w:pos="0"/>
          <w:tab w:val="left" w:pos="7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sz w:val="24"/>
          <w:szCs w:val="24"/>
        </w:rPr>
      </w:pPr>
      <w:r w:rsidRPr="00E16474">
        <w:rPr>
          <w:rFonts w:ascii="Times New Roman" w:hAnsi="Times New Roman" w:cs="Times New Roman"/>
          <w:bCs/>
          <w:sz w:val="24"/>
          <w:szCs w:val="24"/>
        </w:rPr>
        <w:t xml:space="preserve">4. </w:t>
      </w:r>
      <w:r w:rsidR="00C9433B" w:rsidRPr="00E16474">
        <w:rPr>
          <w:rFonts w:ascii="Times New Roman" w:hAnsi="Times New Roman" w:cs="Times New Roman"/>
          <w:bCs/>
          <w:sz w:val="24"/>
          <w:szCs w:val="24"/>
        </w:rPr>
        <w:t xml:space="preserve">L’insegnamento della religione cattolica è impartito secondo le disposizioni applicabili nel territorio nazionale. Il </w:t>
      </w:r>
      <w:r w:rsidR="00E06A0A" w:rsidRPr="00E16474">
        <w:rPr>
          <w:rFonts w:ascii="Times New Roman" w:hAnsi="Times New Roman" w:cs="Times New Roman"/>
          <w:sz w:val="24"/>
          <w:szCs w:val="24"/>
        </w:rPr>
        <w:t>Ministero degli affari esteri e della cooperazione internazionale</w:t>
      </w:r>
      <w:r w:rsidR="00E06A0A" w:rsidRPr="00E16474">
        <w:rPr>
          <w:rFonts w:ascii="Times New Roman" w:hAnsi="Times New Roman" w:cs="Times New Roman"/>
          <w:bCs/>
          <w:sz w:val="24"/>
          <w:szCs w:val="24"/>
        </w:rPr>
        <w:t xml:space="preserve"> </w:t>
      </w:r>
      <w:r w:rsidR="00C9433B" w:rsidRPr="00E16474">
        <w:rPr>
          <w:rFonts w:ascii="Times New Roman" w:hAnsi="Times New Roman" w:cs="Times New Roman"/>
          <w:bCs/>
          <w:sz w:val="24"/>
          <w:szCs w:val="24"/>
        </w:rPr>
        <w:t>può autorizzare l’insegnamento di altre religioni, in relazione ad esigenze locali.</w:t>
      </w:r>
    </w:p>
    <w:p w14:paraId="553607F9" w14:textId="77777777" w:rsidR="00C9433B" w:rsidRPr="00E16474" w:rsidRDefault="00C9433B" w:rsidP="005924F0">
      <w:pPr>
        <w:jc w:val="both"/>
        <w:rPr>
          <w:rFonts w:ascii="Times New Roman" w:hAnsi="Times New Roman" w:cs="Times New Roman"/>
          <w:sz w:val="24"/>
          <w:szCs w:val="24"/>
        </w:rPr>
      </w:pPr>
    </w:p>
    <w:p w14:paraId="14DCAEEE" w14:textId="77777777" w:rsidR="00BB0B37" w:rsidRPr="00E16474" w:rsidRDefault="00BB0B37" w:rsidP="005924F0">
      <w:pPr>
        <w:jc w:val="both"/>
        <w:rPr>
          <w:rFonts w:ascii="Times New Roman" w:hAnsi="Times New Roman" w:cs="Times New Roman"/>
          <w:sz w:val="24"/>
          <w:szCs w:val="24"/>
        </w:rPr>
      </w:pPr>
    </w:p>
    <w:p w14:paraId="712FA145" w14:textId="77777777" w:rsidR="00C9433B" w:rsidRPr="00E16474" w:rsidRDefault="00C9433B" w:rsidP="005924F0">
      <w:pPr>
        <w:tabs>
          <w:tab w:val="left" w:pos="751"/>
        </w:tabs>
        <w:jc w:val="center"/>
        <w:rPr>
          <w:rFonts w:ascii="Times New Roman" w:hAnsi="Times New Roman" w:cs="Times New Roman"/>
          <w:sz w:val="24"/>
          <w:szCs w:val="24"/>
        </w:rPr>
      </w:pPr>
      <w:r w:rsidRPr="00E16474">
        <w:rPr>
          <w:rFonts w:ascii="Times New Roman" w:hAnsi="Times New Roman" w:cs="Times New Roman"/>
          <w:sz w:val="24"/>
          <w:szCs w:val="24"/>
        </w:rPr>
        <w:t>Art. 5</w:t>
      </w:r>
    </w:p>
    <w:p w14:paraId="4B4AD8D7" w14:textId="77777777" w:rsidR="00C9433B" w:rsidRPr="00E16474" w:rsidRDefault="00C9433B" w:rsidP="005924F0">
      <w:pPr>
        <w:tabs>
          <w:tab w:val="left" w:pos="751"/>
        </w:tabs>
        <w:jc w:val="center"/>
        <w:rPr>
          <w:rFonts w:ascii="Times New Roman" w:hAnsi="Times New Roman" w:cs="Times New Roman"/>
          <w:i/>
          <w:sz w:val="24"/>
          <w:szCs w:val="24"/>
        </w:rPr>
      </w:pPr>
      <w:r w:rsidRPr="00E16474">
        <w:rPr>
          <w:rFonts w:ascii="Times New Roman" w:hAnsi="Times New Roman" w:cs="Times New Roman"/>
          <w:i/>
          <w:sz w:val="24"/>
          <w:szCs w:val="24"/>
        </w:rPr>
        <w:t xml:space="preserve">Gestione delle scuole all’estero amministrate dallo Stato </w:t>
      </w:r>
    </w:p>
    <w:p w14:paraId="116D84DA" w14:textId="77777777" w:rsidR="00C9433B" w:rsidRPr="00E16474" w:rsidRDefault="00C9433B" w:rsidP="005924F0">
      <w:pPr>
        <w:tabs>
          <w:tab w:val="left" w:pos="751"/>
        </w:tabs>
        <w:jc w:val="center"/>
        <w:rPr>
          <w:rFonts w:ascii="Times New Roman" w:hAnsi="Times New Roman" w:cs="Times New Roman"/>
          <w:sz w:val="24"/>
          <w:szCs w:val="24"/>
        </w:rPr>
      </w:pPr>
    </w:p>
    <w:p w14:paraId="318E6362" w14:textId="77777777" w:rsidR="00C9433B" w:rsidRPr="00E16474" w:rsidRDefault="00BB0B37"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C9433B" w:rsidRPr="00E16474">
        <w:rPr>
          <w:rFonts w:ascii="Times New Roman" w:hAnsi="Times New Roman" w:cs="Times New Roman"/>
          <w:sz w:val="24"/>
          <w:szCs w:val="24"/>
        </w:rPr>
        <w:t>A ciascuna scuola all’estero amministrata dallo Stato è assegnato un dirigente scolastico. In caso di assenza o di impedimento dello stesso, le funzioni sono temporaneamente svolte da un docente individuato dal dirigente stesso, o, in mancanza, dal capo dell’ufficio consolare o della rappresentanza diplomatica.</w:t>
      </w:r>
      <w:r w:rsidR="00C9433B" w:rsidRPr="00E16474">
        <w:rPr>
          <w:rFonts w:ascii="Times New Roman" w:hAnsi="Times New Roman" w:cs="Times New Roman"/>
          <w:i/>
          <w:sz w:val="24"/>
          <w:szCs w:val="24"/>
        </w:rPr>
        <w:t xml:space="preserve"> </w:t>
      </w:r>
      <w:r w:rsidR="00506BE1" w:rsidRPr="00E16474">
        <w:rPr>
          <w:rFonts w:ascii="Times New Roman" w:eastAsia="Times New Roman" w:hAnsi="Times New Roman" w:cs="Times New Roman"/>
          <w:sz w:val="24"/>
          <w:szCs w:val="24"/>
        </w:rPr>
        <w:t>Il predetto docente non è esonerato dall’insegnamento.</w:t>
      </w:r>
    </w:p>
    <w:p w14:paraId="3E876551" w14:textId="77777777" w:rsidR="00C9433B" w:rsidRPr="00E16474" w:rsidRDefault="00C9433B" w:rsidP="005924F0">
      <w:pPr>
        <w:pStyle w:val="Paragrafoelenco"/>
        <w:tabs>
          <w:tab w:val="left" w:pos="751"/>
        </w:tabs>
        <w:ind w:left="0"/>
        <w:jc w:val="both"/>
        <w:rPr>
          <w:rFonts w:ascii="Times New Roman" w:hAnsi="Times New Roman" w:cs="Times New Roman"/>
          <w:sz w:val="24"/>
          <w:szCs w:val="24"/>
        </w:rPr>
      </w:pPr>
    </w:p>
    <w:p w14:paraId="6B46AF89" w14:textId="77777777" w:rsidR="00C9433B" w:rsidRPr="00E16474" w:rsidRDefault="00BB0B37"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C9433B" w:rsidRPr="00E16474">
        <w:rPr>
          <w:rFonts w:ascii="Times New Roman" w:hAnsi="Times New Roman" w:cs="Times New Roman"/>
          <w:sz w:val="24"/>
          <w:szCs w:val="24"/>
        </w:rPr>
        <w:t xml:space="preserve">La gestione amministrativa e contabile delle scuole amministrate all’estero dallo Stato è regolata dalle disposizioni applicabili alle rappresentanze diplomatiche. I poteri attribuiti da dette disposizioni ai commissari amministrativi e ai capi di ufficio all’estero sono rispettivamente esercitati dal direttore dei servizi generali ed amministrativi e dal dirigente scolastico. I bilanci preventivi e consuntivi sono inviati all’ufficio consolare competente, che, nel termine di quindici giorni, li inoltra, con il proprio motivato parere, al </w:t>
      </w:r>
      <w:r w:rsidR="00E06A0A" w:rsidRPr="00E16474">
        <w:rPr>
          <w:rFonts w:ascii="Times New Roman" w:hAnsi="Times New Roman" w:cs="Times New Roman"/>
          <w:sz w:val="24"/>
          <w:szCs w:val="24"/>
        </w:rPr>
        <w:t>Ministero degli affari esteri e della cooperazione internazionale</w:t>
      </w:r>
      <w:r w:rsidR="00C9433B" w:rsidRPr="00E16474">
        <w:rPr>
          <w:rFonts w:ascii="Times New Roman" w:hAnsi="Times New Roman" w:cs="Times New Roman"/>
          <w:sz w:val="24"/>
          <w:szCs w:val="24"/>
        </w:rPr>
        <w:t>.</w:t>
      </w:r>
      <w:r w:rsidR="00C9433B" w:rsidRPr="00E16474">
        <w:rPr>
          <w:rFonts w:ascii="Times New Roman" w:hAnsi="Times New Roman" w:cs="Times New Roman"/>
          <w:i/>
          <w:sz w:val="24"/>
          <w:szCs w:val="24"/>
        </w:rPr>
        <w:t xml:space="preserve"> </w:t>
      </w:r>
      <w:r w:rsidR="00C9433B" w:rsidRPr="00E16474">
        <w:rPr>
          <w:rFonts w:ascii="Times New Roman" w:hAnsi="Times New Roman" w:cs="Times New Roman"/>
          <w:sz w:val="24"/>
          <w:szCs w:val="24"/>
        </w:rPr>
        <w:t xml:space="preserve"> </w:t>
      </w:r>
    </w:p>
    <w:p w14:paraId="11C9162E" w14:textId="77777777" w:rsidR="00C9433B" w:rsidRPr="00E16474" w:rsidRDefault="00C9433B" w:rsidP="005924F0">
      <w:pPr>
        <w:jc w:val="both"/>
        <w:rPr>
          <w:rFonts w:ascii="Times New Roman" w:hAnsi="Times New Roman" w:cs="Times New Roman"/>
          <w:sz w:val="24"/>
          <w:szCs w:val="24"/>
        </w:rPr>
      </w:pPr>
    </w:p>
    <w:p w14:paraId="6A649C7A" w14:textId="77777777" w:rsidR="00DA489A" w:rsidRDefault="00DA489A" w:rsidP="005924F0">
      <w:pPr>
        <w:tabs>
          <w:tab w:val="left" w:pos="751"/>
        </w:tabs>
        <w:jc w:val="both"/>
        <w:rPr>
          <w:rFonts w:ascii="Times New Roman" w:hAnsi="Times New Roman" w:cs="Times New Roman"/>
          <w:bCs/>
          <w:iCs/>
          <w:sz w:val="24"/>
          <w:szCs w:val="24"/>
        </w:rPr>
      </w:pPr>
    </w:p>
    <w:p w14:paraId="30D3F63F" w14:textId="77777777" w:rsidR="00E16474" w:rsidRPr="00E16474" w:rsidRDefault="00E16474" w:rsidP="005924F0">
      <w:pPr>
        <w:tabs>
          <w:tab w:val="left" w:pos="751"/>
        </w:tabs>
        <w:jc w:val="both"/>
        <w:rPr>
          <w:rFonts w:ascii="Times New Roman" w:hAnsi="Times New Roman" w:cs="Times New Roman"/>
          <w:bCs/>
          <w:iCs/>
          <w:sz w:val="24"/>
          <w:szCs w:val="24"/>
        </w:rPr>
      </w:pPr>
    </w:p>
    <w:p w14:paraId="4E9AA760" w14:textId="77777777" w:rsidR="00DA489A" w:rsidRPr="00E16474" w:rsidRDefault="00DA489A" w:rsidP="005924F0">
      <w:pPr>
        <w:tabs>
          <w:tab w:val="left" w:pos="751"/>
        </w:tabs>
        <w:jc w:val="center"/>
        <w:rPr>
          <w:rFonts w:ascii="Times New Roman" w:hAnsi="Times New Roman" w:cs="Times New Roman"/>
          <w:bCs/>
          <w:iCs/>
          <w:sz w:val="24"/>
          <w:szCs w:val="24"/>
        </w:rPr>
      </w:pPr>
      <w:r w:rsidRPr="00E16474">
        <w:rPr>
          <w:rFonts w:ascii="Times New Roman" w:hAnsi="Times New Roman" w:cs="Times New Roman"/>
          <w:bCs/>
          <w:iCs/>
          <w:sz w:val="24"/>
          <w:szCs w:val="24"/>
        </w:rPr>
        <w:lastRenderedPageBreak/>
        <w:t>Art. 6</w:t>
      </w:r>
    </w:p>
    <w:p w14:paraId="1E13FB93" w14:textId="77777777" w:rsidR="00DA489A" w:rsidRPr="00E16474" w:rsidRDefault="00DA489A"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Scuole paritarie all’estero</w:t>
      </w:r>
    </w:p>
    <w:p w14:paraId="7FA6E6E1" w14:textId="77777777" w:rsidR="00DA489A" w:rsidRPr="00E16474" w:rsidRDefault="00DA489A" w:rsidP="005924F0">
      <w:pPr>
        <w:tabs>
          <w:tab w:val="left" w:pos="751"/>
        </w:tabs>
        <w:jc w:val="center"/>
        <w:rPr>
          <w:rFonts w:ascii="Times New Roman" w:hAnsi="Times New Roman" w:cs="Times New Roman"/>
          <w:bCs/>
          <w:i/>
          <w:iCs/>
          <w:sz w:val="24"/>
          <w:szCs w:val="24"/>
        </w:rPr>
      </w:pPr>
    </w:p>
    <w:p w14:paraId="40F43395" w14:textId="77777777" w:rsidR="00DA489A" w:rsidRPr="00E16474" w:rsidRDefault="00BB0B37" w:rsidP="005924F0">
      <w:pPr>
        <w:pStyle w:val="Paragrafoelenco"/>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28BF"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9228BF" w:rsidRPr="00E16474">
        <w:rPr>
          <w:rFonts w:ascii="Times New Roman" w:hAnsi="Times New Roman" w:cs="Times New Roman"/>
          <w:sz w:val="24"/>
          <w:szCs w:val="24"/>
        </w:rPr>
        <w:t xml:space="preserve">, </w:t>
      </w:r>
      <w:r w:rsidR="006A590E" w:rsidRPr="00E16474">
        <w:rPr>
          <w:rFonts w:ascii="Times New Roman" w:hAnsi="Times New Roman" w:cs="Times New Roman"/>
          <w:sz w:val="24"/>
          <w:szCs w:val="24"/>
        </w:rPr>
        <w:t xml:space="preserve">con decreto adottato </w:t>
      </w:r>
      <w:r w:rsidR="00281DF5" w:rsidRPr="00E16474">
        <w:rPr>
          <w:rFonts w:ascii="Times New Roman" w:hAnsi="Times New Roman" w:cs="Times New Roman"/>
          <w:sz w:val="24"/>
          <w:szCs w:val="24"/>
        </w:rPr>
        <w:t xml:space="preserve">di concerto </w:t>
      </w:r>
      <w:r w:rsidR="009228BF"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9228BF" w:rsidRPr="00E16474">
        <w:rPr>
          <w:rFonts w:ascii="Times New Roman" w:hAnsi="Times New Roman" w:cs="Times New Roman"/>
          <w:sz w:val="24"/>
          <w:szCs w:val="24"/>
        </w:rPr>
        <w:t xml:space="preserve">, </w:t>
      </w:r>
      <w:r w:rsidR="000D6CA3" w:rsidRPr="00E16474">
        <w:rPr>
          <w:rFonts w:ascii="Times New Roman" w:hAnsi="Times New Roman" w:cs="Times New Roman"/>
          <w:sz w:val="24"/>
          <w:szCs w:val="24"/>
        </w:rPr>
        <w:t xml:space="preserve">può riconoscere la </w:t>
      </w:r>
      <w:r w:rsidR="00DA489A" w:rsidRPr="00E16474">
        <w:rPr>
          <w:rFonts w:ascii="Times New Roman" w:hAnsi="Times New Roman" w:cs="Times New Roman"/>
          <w:sz w:val="24"/>
          <w:szCs w:val="24"/>
        </w:rPr>
        <w:t>parità scolastica alle scuole italiane all'estero non amministrate dallo Stato che present</w:t>
      </w:r>
      <w:r w:rsidR="00880C1E" w:rsidRPr="00E16474">
        <w:rPr>
          <w:rFonts w:ascii="Times New Roman" w:hAnsi="Times New Roman" w:cs="Times New Roman"/>
          <w:sz w:val="24"/>
          <w:szCs w:val="24"/>
        </w:rPr>
        <w:t>a</w:t>
      </w:r>
      <w:r w:rsidR="00DA489A" w:rsidRPr="00E16474">
        <w:rPr>
          <w:rFonts w:ascii="Times New Roman" w:hAnsi="Times New Roman" w:cs="Times New Roman"/>
          <w:sz w:val="24"/>
          <w:szCs w:val="24"/>
        </w:rPr>
        <w:t xml:space="preserve">no requisiti analoghi a quelli previsti per le scuole paritarie nel territorio nazionale. </w:t>
      </w:r>
    </w:p>
    <w:p w14:paraId="736BC00E" w14:textId="77777777" w:rsidR="00DA489A" w:rsidRPr="00E16474" w:rsidRDefault="00DA489A" w:rsidP="005924F0">
      <w:pPr>
        <w:pStyle w:val="Paragrafoelenco"/>
        <w:ind w:left="0"/>
        <w:jc w:val="both"/>
        <w:rPr>
          <w:rFonts w:ascii="Times New Roman" w:hAnsi="Times New Roman" w:cs="Times New Roman"/>
          <w:sz w:val="24"/>
          <w:szCs w:val="24"/>
        </w:rPr>
      </w:pPr>
    </w:p>
    <w:p w14:paraId="07B3CCA1" w14:textId="77777777" w:rsidR="00DA489A" w:rsidRPr="00E16474" w:rsidRDefault="00BB0B37" w:rsidP="005924F0">
      <w:pPr>
        <w:pStyle w:val="Paragrafoelenco"/>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DA489A" w:rsidRPr="00E16474">
        <w:rPr>
          <w:rFonts w:ascii="Times New Roman" w:hAnsi="Times New Roman" w:cs="Times New Roman"/>
          <w:sz w:val="24"/>
          <w:szCs w:val="24"/>
        </w:rPr>
        <w:t xml:space="preserve">Alle scuole paritarie si applica l’articolo 4, commi 2, 3 e 4. </w:t>
      </w:r>
    </w:p>
    <w:p w14:paraId="17BDF390" w14:textId="77777777" w:rsidR="00DA489A" w:rsidRPr="00E16474" w:rsidRDefault="00DA489A" w:rsidP="005924F0">
      <w:pPr>
        <w:pStyle w:val="Paragrafoelenco"/>
        <w:ind w:left="0"/>
        <w:jc w:val="both"/>
        <w:rPr>
          <w:rFonts w:ascii="Times New Roman" w:hAnsi="Times New Roman" w:cs="Times New Roman"/>
          <w:sz w:val="24"/>
          <w:szCs w:val="24"/>
        </w:rPr>
      </w:pPr>
    </w:p>
    <w:p w14:paraId="6D35A231" w14:textId="77777777" w:rsidR="00DA489A" w:rsidRPr="00E16474" w:rsidRDefault="00BB0B37" w:rsidP="005924F0">
      <w:pPr>
        <w:pStyle w:val="Paragrafoelenco"/>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DA489A" w:rsidRPr="00E16474">
        <w:rPr>
          <w:rFonts w:ascii="Times New Roman" w:hAnsi="Times New Roman" w:cs="Times New Roman"/>
          <w:sz w:val="24"/>
          <w:szCs w:val="24"/>
        </w:rPr>
        <w:t>Ciascuna scuola paritaria individua un coordinatore dell’attività didattica, che si raccorda con il dirigente scolastico assegnato all’ambasciata o all’ufficio consolare o, in mancanza, con il capo dell’ufficio consolare.</w:t>
      </w:r>
    </w:p>
    <w:p w14:paraId="3D9C2B8F" w14:textId="77777777" w:rsidR="00DA489A" w:rsidRPr="00E16474" w:rsidRDefault="00DA489A" w:rsidP="005924F0">
      <w:pPr>
        <w:pStyle w:val="Paragrafoelenco"/>
        <w:ind w:left="0"/>
        <w:jc w:val="both"/>
        <w:rPr>
          <w:rFonts w:ascii="Times New Roman" w:hAnsi="Times New Roman" w:cs="Times New Roman"/>
          <w:sz w:val="24"/>
          <w:szCs w:val="24"/>
        </w:rPr>
      </w:pPr>
    </w:p>
    <w:p w14:paraId="2B3FED3C" w14:textId="77777777" w:rsidR="00DA489A" w:rsidRPr="00E16474" w:rsidRDefault="00BB0B37" w:rsidP="005924F0">
      <w:pPr>
        <w:pStyle w:val="Paragrafoelenco"/>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DA489A" w:rsidRPr="00E16474">
        <w:rPr>
          <w:rFonts w:ascii="Times New Roman" w:hAnsi="Times New Roman" w:cs="Times New Roman"/>
          <w:sz w:val="24"/>
          <w:szCs w:val="24"/>
        </w:rPr>
        <w:t>Le scuole paritarie provvedono alle spese di vitto ed alloggio del personale di cui all’articolo 23, comma 2, e alla sostituzione del personale di cui al capo III temporaneamente assente.</w:t>
      </w:r>
    </w:p>
    <w:p w14:paraId="4E7CD9EF" w14:textId="77777777" w:rsidR="00C9433B" w:rsidRPr="00E16474" w:rsidRDefault="00C9433B" w:rsidP="005924F0">
      <w:pPr>
        <w:jc w:val="both"/>
        <w:rPr>
          <w:rFonts w:ascii="Times New Roman" w:hAnsi="Times New Roman" w:cs="Times New Roman"/>
          <w:sz w:val="24"/>
          <w:szCs w:val="24"/>
        </w:rPr>
      </w:pPr>
    </w:p>
    <w:p w14:paraId="26C17613" w14:textId="77777777" w:rsidR="00BB0B37" w:rsidRPr="00E16474" w:rsidRDefault="00BB0B37" w:rsidP="005924F0">
      <w:pPr>
        <w:jc w:val="both"/>
        <w:rPr>
          <w:rFonts w:ascii="Times New Roman" w:hAnsi="Times New Roman" w:cs="Times New Roman"/>
          <w:sz w:val="24"/>
          <w:szCs w:val="24"/>
        </w:rPr>
      </w:pPr>
    </w:p>
    <w:p w14:paraId="66DB7EFB" w14:textId="77777777" w:rsidR="00DA489A" w:rsidRPr="00E16474" w:rsidRDefault="00DA489A" w:rsidP="005924F0">
      <w:pPr>
        <w:tabs>
          <w:tab w:val="left" w:pos="751"/>
        </w:tabs>
        <w:jc w:val="center"/>
        <w:rPr>
          <w:rFonts w:ascii="Times New Roman" w:hAnsi="Times New Roman" w:cs="Times New Roman"/>
          <w:bCs/>
          <w:iCs/>
          <w:sz w:val="24"/>
          <w:szCs w:val="24"/>
        </w:rPr>
      </w:pPr>
      <w:r w:rsidRPr="00E16474">
        <w:rPr>
          <w:rFonts w:ascii="Times New Roman" w:hAnsi="Times New Roman" w:cs="Times New Roman"/>
          <w:bCs/>
          <w:iCs/>
          <w:sz w:val="24"/>
          <w:szCs w:val="24"/>
        </w:rPr>
        <w:t>Art. 7</w:t>
      </w:r>
    </w:p>
    <w:p w14:paraId="0DA35959" w14:textId="77777777" w:rsidR="00DA489A" w:rsidRPr="00E16474" w:rsidRDefault="00DA489A"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Altre scuole italiane all’estero</w:t>
      </w:r>
      <w:r w:rsidR="00981C65" w:rsidRPr="00E16474">
        <w:rPr>
          <w:rFonts w:ascii="Times New Roman" w:hAnsi="Times New Roman" w:cs="Times New Roman"/>
          <w:bCs/>
          <w:i/>
          <w:iCs/>
          <w:sz w:val="24"/>
          <w:szCs w:val="24"/>
        </w:rPr>
        <w:t xml:space="preserve"> e sezioni italiane all’estero</w:t>
      </w:r>
    </w:p>
    <w:p w14:paraId="4EA76FF7" w14:textId="77777777" w:rsidR="00DA489A" w:rsidRPr="00E16474" w:rsidRDefault="00DA489A" w:rsidP="005924F0">
      <w:pPr>
        <w:tabs>
          <w:tab w:val="left" w:pos="751"/>
        </w:tabs>
        <w:jc w:val="both"/>
        <w:rPr>
          <w:rFonts w:ascii="Times New Roman" w:hAnsi="Times New Roman" w:cs="Times New Roman"/>
          <w:sz w:val="24"/>
          <w:szCs w:val="24"/>
        </w:rPr>
      </w:pPr>
    </w:p>
    <w:p w14:paraId="087F3F42"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AD2ACE" w:rsidRPr="00E16474">
        <w:rPr>
          <w:rFonts w:ascii="Times New Roman" w:hAnsi="Times New Roman" w:cs="Times New Roman"/>
          <w:sz w:val="24"/>
          <w:szCs w:val="24"/>
        </w:rPr>
        <w:t>Il</w:t>
      </w:r>
      <w:r w:rsidR="006849CF" w:rsidRPr="00E16474">
        <w:rPr>
          <w:rFonts w:ascii="Times New Roman" w:hAnsi="Times New Roman" w:cs="Times New Roman"/>
          <w:sz w:val="24"/>
          <w:szCs w:val="24"/>
        </w:rPr>
        <w:t xml:space="preserve">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w:t>
      </w:r>
      <w:r w:rsidR="00AD2ACE" w:rsidRPr="00E16474">
        <w:rPr>
          <w:rFonts w:ascii="Times New Roman" w:hAnsi="Times New Roman" w:cs="Times New Roman"/>
          <w:sz w:val="24"/>
          <w:szCs w:val="24"/>
        </w:rPr>
        <w:t xml:space="preserve"> </w:t>
      </w:r>
      <w:r w:rsidR="00970425" w:rsidRPr="00E16474">
        <w:rPr>
          <w:rFonts w:ascii="Times New Roman" w:hAnsi="Times New Roman" w:cs="Times New Roman"/>
          <w:sz w:val="24"/>
          <w:szCs w:val="24"/>
        </w:rPr>
        <w:t xml:space="preserve">in collaborazione </w:t>
      </w:r>
      <w:r w:rsidR="00DA489A"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w:t>
      </w:r>
      <w:r w:rsidR="00AD2ACE" w:rsidRPr="00E16474">
        <w:rPr>
          <w:rFonts w:ascii="Times New Roman" w:hAnsi="Times New Roman" w:cs="Times New Roman"/>
          <w:sz w:val="24"/>
          <w:szCs w:val="24"/>
        </w:rPr>
        <w:t xml:space="preserve"> </w:t>
      </w:r>
      <w:r w:rsidR="000D6CA3" w:rsidRPr="00E16474">
        <w:rPr>
          <w:rFonts w:ascii="Times New Roman" w:hAnsi="Times New Roman" w:cs="Times New Roman"/>
          <w:sz w:val="24"/>
          <w:szCs w:val="24"/>
        </w:rPr>
        <w:t xml:space="preserve">tiene un </w:t>
      </w:r>
      <w:r w:rsidR="00DA489A" w:rsidRPr="00E16474">
        <w:rPr>
          <w:rFonts w:ascii="Times New Roman" w:hAnsi="Times New Roman" w:cs="Times New Roman"/>
          <w:sz w:val="24"/>
          <w:szCs w:val="24"/>
        </w:rPr>
        <w:t xml:space="preserve">elenco </w:t>
      </w:r>
      <w:r w:rsidR="000D6CA3" w:rsidRPr="00E16474">
        <w:rPr>
          <w:rFonts w:ascii="Times New Roman" w:hAnsi="Times New Roman" w:cs="Times New Roman"/>
          <w:sz w:val="24"/>
          <w:szCs w:val="24"/>
        </w:rPr>
        <w:t>del</w:t>
      </w:r>
      <w:r w:rsidR="00DA489A" w:rsidRPr="00E16474">
        <w:rPr>
          <w:rFonts w:ascii="Times New Roman" w:hAnsi="Times New Roman" w:cs="Times New Roman"/>
          <w:sz w:val="24"/>
          <w:szCs w:val="24"/>
        </w:rPr>
        <w:t xml:space="preserve">le scuole all’estero che, </w:t>
      </w:r>
      <w:r w:rsidR="000D6CA3" w:rsidRPr="00E16474">
        <w:rPr>
          <w:rFonts w:ascii="Times New Roman" w:hAnsi="Times New Roman" w:cs="Times New Roman"/>
          <w:sz w:val="24"/>
          <w:szCs w:val="24"/>
        </w:rPr>
        <w:t xml:space="preserve">avuto riguardo alle </w:t>
      </w:r>
      <w:r w:rsidR="00DA489A" w:rsidRPr="00E16474">
        <w:rPr>
          <w:rFonts w:ascii="Times New Roman" w:hAnsi="Times New Roman" w:cs="Times New Roman"/>
          <w:sz w:val="24"/>
          <w:szCs w:val="24"/>
        </w:rPr>
        <w:t xml:space="preserve">specificità locali, presentano requisiti analoghi a quelli previsti per le scuole non paritarie nel territorio nazionale. </w:t>
      </w:r>
    </w:p>
    <w:p w14:paraId="14AA895E" w14:textId="77777777" w:rsidR="00DA489A" w:rsidRPr="00E16474" w:rsidRDefault="00DA489A" w:rsidP="005924F0">
      <w:pPr>
        <w:pStyle w:val="Paragrafoelenco"/>
        <w:tabs>
          <w:tab w:val="left" w:pos="751"/>
        </w:tabs>
        <w:ind w:left="0"/>
        <w:jc w:val="both"/>
        <w:rPr>
          <w:rFonts w:ascii="Times New Roman" w:hAnsi="Times New Roman" w:cs="Times New Roman"/>
          <w:sz w:val="24"/>
          <w:szCs w:val="24"/>
        </w:rPr>
      </w:pPr>
    </w:p>
    <w:p w14:paraId="6D648C13"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DA489A"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di concerto</w:t>
      </w:r>
      <w:r w:rsidR="00281DF5"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con i</w:t>
      </w:r>
      <w:r w:rsidR="00DA489A" w:rsidRPr="00E16474">
        <w:rPr>
          <w:rFonts w:ascii="Times New Roman" w:hAnsi="Times New Roman" w:cs="Times New Roman"/>
          <w:sz w:val="24"/>
          <w:szCs w:val="24"/>
        </w:rPr>
        <w:t xml:space="preserve">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 può riconoscere o istituire sezioni italiane all’interno di scuole straniere o internazionali e ne definisce l’ordinamento.</w:t>
      </w:r>
    </w:p>
    <w:p w14:paraId="455EA632" w14:textId="77777777" w:rsidR="00DA489A" w:rsidRPr="00E16474" w:rsidRDefault="00DA489A"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 </w:t>
      </w:r>
    </w:p>
    <w:p w14:paraId="5B1A9837"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DA489A"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 xml:space="preserve">di concerto </w:t>
      </w:r>
      <w:r w:rsidR="00DA489A"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 xml:space="preserve">, può riconoscere scuole a ordinamento misto. Tali scuole, integrate nei sistemi scolastici locali, assicurano agli alunni il conseguimento della certificazione della conoscenza dell’italiano come seconda lingua rilasciata da enti certificatori riconosciuti dal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 xml:space="preserve">, </w:t>
      </w:r>
      <w:r w:rsidR="00281DF5" w:rsidRPr="00E16474">
        <w:rPr>
          <w:rFonts w:ascii="Times New Roman" w:hAnsi="Times New Roman" w:cs="Times New Roman"/>
          <w:sz w:val="24"/>
          <w:szCs w:val="24"/>
        </w:rPr>
        <w:t xml:space="preserve">sentito </w:t>
      </w:r>
      <w:r w:rsidR="00DA489A" w:rsidRPr="00E16474">
        <w:rPr>
          <w:rFonts w:ascii="Times New Roman" w:hAnsi="Times New Roman" w:cs="Times New Roman"/>
          <w:sz w:val="24"/>
          <w:szCs w:val="24"/>
        </w:rPr>
        <w:t xml:space="preserve">il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w:t>
      </w:r>
    </w:p>
    <w:p w14:paraId="264E5DD5" w14:textId="77777777" w:rsidR="00DA489A" w:rsidRPr="00E16474" w:rsidRDefault="00DA489A" w:rsidP="005924F0">
      <w:pPr>
        <w:jc w:val="both"/>
        <w:rPr>
          <w:rFonts w:ascii="Times New Roman" w:hAnsi="Times New Roman" w:cs="Times New Roman"/>
          <w:sz w:val="24"/>
          <w:szCs w:val="24"/>
        </w:rPr>
      </w:pPr>
    </w:p>
    <w:p w14:paraId="277284C7" w14:textId="77777777" w:rsidR="009228BF" w:rsidRPr="00E16474" w:rsidRDefault="009228BF" w:rsidP="005924F0">
      <w:pPr>
        <w:jc w:val="both"/>
        <w:rPr>
          <w:rFonts w:ascii="Times New Roman" w:hAnsi="Times New Roman" w:cs="Times New Roman"/>
          <w:sz w:val="24"/>
          <w:szCs w:val="24"/>
        </w:rPr>
      </w:pPr>
    </w:p>
    <w:p w14:paraId="6F5C9C4F" w14:textId="77777777" w:rsidR="00DA489A" w:rsidRPr="00E16474" w:rsidRDefault="00DA489A" w:rsidP="005924F0">
      <w:pPr>
        <w:tabs>
          <w:tab w:val="left" w:pos="751"/>
        </w:tabs>
        <w:jc w:val="center"/>
        <w:rPr>
          <w:rFonts w:ascii="Times New Roman" w:hAnsi="Times New Roman" w:cs="Times New Roman"/>
          <w:bCs/>
          <w:iCs/>
          <w:sz w:val="24"/>
          <w:szCs w:val="24"/>
        </w:rPr>
      </w:pPr>
      <w:r w:rsidRPr="00E16474">
        <w:rPr>
          <w:rFonts w:ascii="Times New Roman" w:hAnsi="Times New Roman" w:cs="Times New Roman"/>
          <w:bCs/>
          <w:iCs/>
          <w:sz w:val="24"/>
          <w:szCs w:val="24"/>
        </w:rPr>
        <w:t>Art. 8</w:t>
      </w:r>
    </w:p>
    <w:p w14:paraId="4EE5709E" w14:textId="77777777" w:rsidR="00DA489A" w:rsidRPr="00E16474" w:rsidRDefault="00DA489A"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 xml:space="preserve">Associazione delle scuole </w:t>
      </w:r>
    </w:p>
    <w:p w14:paraId="531E4938" w14:textId="77777777" w:rsidR="00DA489A" w:rsidRPr="00E16474" w:rsidRDefault="00DA489A" w:rsidP="005924F0">
      <w:pPr>
        <w:tabs>
          <w:tab w:val="left" w:pos="751"/>
        </w:tabs>
        <w:jc w:val="center"/>
        <w:rPr>
          <w:rFonts w:ascii="Times New Roman" w:hAnsi="Times New Roman" w:cs="Times New Roman"/>
          <w:bCs/>
          <w:i/>
          <w:iCs/>
          <w:sz w:val="24"/>
          <w:szCs w:val="24"/>
        </w:rPr>
      </w:pPr>
    </w:p>
    <w:p w14:paraId="4BEBD1CB" w14:textId="77777777" w:rsidR="00DA489A" w:rsidRPr="00E16474" w:rsidRDefault="009228BF" w:rsidP="005924F0">
      <w:pPr>
        <w:pStyle w:val="Paragrafoelenco"/>
        <w:tabs>
          <w:tab w:val="left" w:pos="751"/>
        </w:tabs>
        <w:ind w:left="0"/>
        <w:jc w:val="both"/>
        <w:rPr>
          <w:rFonts w:ascii="Times New Roman" w:hAnsi="Times New Roman" w:cs="Times New Roman"/>
          <w:bCs/>
          <w:sz w:val="24"/>
          <w:szCs w:val="24"/>
        </w:rPr>
      </w:pPr>
      <w:r w:rsidRPr="00E16474">
        <w:rPr>
          <w:rFonts w:ascii="Times New Roman" w:hAnsi="Times New Roman" w:cs="Times New Roman"/>
          <w:bCs/>
          <w:sz w:val="24"/>
          <w:szCs w:val="24"/>
        </w:rPr>
        <w:t xml:space="preserve">1. </w:t>
      </w:r>
      <w:r w:rsidR="00DA489A" w:rsidRPr="00E16474">
        <w:rPr>
          <w:rFonts w:ascii="Times New Roman" w:hAnsi="Times New Roman" w:cs="Times New Roman"/>
          <w:bCs/>
          <w:sz w:val="24"/>
          <w:szCs w:val="24"/>
        </w:rPr>
        <w:t>Le scuole di cui agli articoli 4, 6 e 7 possono realizzare in forma associata azioni volte all’attuazione del piano dell’offerta formativa</w:t>
      </w:r>
      <w:r w:rsidRPr="00E16474">
        <w:rPr>
          <w:rFonts w:ascii="Times New Roman" w:hAnsi="Times New Roman" w:cs="Times New Roman"/>
          <w:bCs/>
          <w:sz w:val="24"/>
          <w:szCs w:val="24"/>
        </w:rPr>
        <w:t>,</w:t>
      </w:r>
      <w:r w:rsidR="00DA489A" w:rsidRPr="00E16474">
        <w:rPr>
          <w:rFonts w:ascii="Times New Roman" w:hAnsi="Times New Roman" w:cs="Times New Roman"/>
          <w:bCs/>
          <w:sz w:val="24"/>
          <w:szCs w:val="24"/>
        </w:rPr>
        <w:t xml:space="preserve"> alla diffusione e promozione della lingua e della cultura italiana</w:t>
      </w:r>
      <w:r w:rsidR="00FD728D" w:rsidRPr="00E16474">
        <w:rPr>
          <w:rFonts w:ascii="Times New Roman" w:hAnsi="Times New Roman" w:cs="Times New Roman"/>
          <w:bCs/>
          <w:sz w:val="24"/>
          <w:szCs w:val="24"/>
        </w:rPr>
        <w:t xml:space="preserve"> e al</w:t>
      </w:r>
      <w:r w:rsidR="00AD2ACE" w:rsidRPr="00E16474">
        <w:rPr>
          <w:rFonts w:ascii="Times New Roman" w:hAnsi="Times New Roman" w:cs="Times New Roman"/>
          <w:bCs/>
          <w:sz w:val="24"/>
          <w:szCs w:val="24"/>
        </w:rPr>
        <w:t xml:space="preserve"> </w:t>
      </w:r>
      <w:r w:rsidR="00FD728D" w:rsidRPr="00E16474">
        <w:rPr>
          <w:rFonts w:ascii="Times New Roman" w:hAnsi="Times New Roman" w:cs="Times New Roman"/>
          <w:bCs/>
          <w:sz w:val="24"/>
          <w:szCs w:val="24"/>
        </w:rPr>
        <w:t>sostegno della mobilità degli studenti in età scolare da e verso l’Italia</w:t>
      </w:r>
      <w:r w:rsidR="00AD2ACE" w:rsidRPr="00E16474">
        <w:rPr>
          <w:rFonts w:ascii="Times New Roman" w:hAnsi="Times New Roman" w:cs="Times New Roman"/>
          <w:bCs/>
          <w:sz w:val="24"/>
          <w:szCs w:val="24"/>
        </w:rPr>
        <w:t>.</w:t>
      </w:r>
    </w:p>
    <w:p w14:paraId="30DC3A87" w14:textId="77777777" w:rsidR="00DA489A" w:rsidRPr="00E16474" w:rsidRDefault="00DA489A" w:rsidP="005924F0">
      <w:pPr>
        <w:jc w:val="both"/>
        <w:rPr>
          <w:rFonts w:ascii="Times New Roman" w:hAnsi="Times New Roman" w:cs="Times New Roman"/>
          <w:sz w:val="24"/>
          <w:szCs w:val="24"/>
        </w:rPr>
      </w:pPr>
    </w:p>
    <w:p w14:paraId="0BBE2876" w14:textId="77777777" w:rsidR="009228BF" w:rsidRPr="00E16474" w:rsidRDefault="009228BF" w:rsidP="005924F0">
      <w:pPr>
        <w:jc w:val="both"/>
        <w:rPr>
          <w:rFonts w:ascii="Times New Roman" w:hAnsi="Times New Roman" w:cs="Times New Roman"/>
          <w:sz w:val="24"/>
          <w:szCs w:val="24"/>
        </w:rPr>
      </w:pPr>
    </w:p>
    <w:p w14:paraId="1922DB0F" w14:textId="77777777" w:rsidR="00DA489A" w:rsidRPr="00E16474" w:rsidRDefault="00DA489A" w:rsidP="005924F0">
      <w:pPr>
        <w:tabs>
          <w:tab w:val="left" w:pos="751"/>
        </w:tabs>
        <w:jc w:val="center"/>
        <w:rPr>
          <w:rFonts w:ascii="Times New Roman" w:hAnsi="Times New Roman" w:cs="Times New Roman"/>
          <w:bCs/>
          <w:iCs/>
          <w:sz w:val="24"/>
          <w:szCs w:val="24"/>
        </w:rPr>
      </w:pPr>
      <w:r w:rsidRPr="00E16474">
        <w:rPr>
          <w:rFonts w:ascii="Times New Roman" w:hAnsi="Times New Roman" w:cs="Times New Roman"/>
          <w:bCs/>
          <w:iCs/>
          <w:sz w:val="24"/>
          <w:szCs w:val="24"/>
        </w:rPr>
        <w:t>Art.9</w:t>
      </w:r>
    </w:p>
    <w:p w14:paraId="693A9E05" w14:textId="77777777" w:rsidR="00DA489A" w:rsidRPr="00E16474" w:rsidRDefault="00DA489A"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 xml:space="preserve">Partecipazione di soggetti pubblici e privati al </w:t>
      </w:r>
      <w:r w:rsidR="00276890" w:rsidRPr="00E16474">
        <w:rPr>
          <w:rFonts w:ascii="Times New Roman" w:hAnsi="Times New Roman" w:cs="Times New Roman"/>
          <w:bCs/>
          <w:i/>
          <w:iCs/>
          <w:sz w:val="24"/>
          <w:szCs w:val="24"/>
        </w:rPr>
        <w:t>s</w:t>
      </w:r>
      <w:r w:rsidRPr="00E16474">
        <w:rPr>
          <w:rFonts w:ascii="Times New Roman" w:hAnsi="Times New Roman" w:cs="Times New Roman"/>
          <w:bCs/>
          <w:i/>
          <w:iCs/>
          <w:sz w:val="24"/>
          <w:szCs w:val="24"/>
        </w:rPr>
        <w:t>istema</w:t>
      </w:r>
      <w:r w:rsidR="00880C1E" w:rsidRPr="00E16474">
        <w:rPr>
          <w:rFonts w:ascii="Times New Roman" w:hAnsi="Times New Roman" w:cs="Times New Roman"/>
          <w:bCs/>
          <w:i/>
          <w:iCs/>
          <w:sz w:val="24"/>
          <w:szCs w:val="24"/>
        </w:rPr>
        <w:t xml:space="preserve"> </w:t>
      </w:r>
      <w:r w:rsidR="00276890" w:rsidRPr="00E16474">
        <w:rPr>
          <w:rFonts w:ascii="Times New Roman" w:hAnsi="Times New Roman" w:cs="Times New Roman"/>
          <w:bCs/>
          <w:i/>
          <w:iCs/>
          <w:sz w:val="24"/>
          <w:szCs w:val="24"/>
        </w:rPr>
        <w:t>della</w:t>
      </w:r>
      <w:r w:rsidRPr="00E16474">
        <w:rPr>
          <w:rFonts w:ascii="Times New Roman" w:hAnsi="Times New Roman" w:cs="Times New Roman"/>
          <w:bCs/>
          <w:i/>
          <w:iCs/>
          <w:sz w:val="24"/>
          <w:szCs w:val="24"/>
        </w:rPr>
        <w:t xml:space="preserve"> formazione </w:t>
      </w:r>
      <w:r w:rsidR="00276890" w:rsidRPr="00E16474">
        <w:rPr>
          <w:rFonts w:ascii="Times New Roman" w:hAnsi="Times New Roman" w:cs="Times New Roman"/>
          <w:bCs/>
          <w:i/>
          <w:iCs/>
          <w:sz w:val="24"/>
          <w:szCs w:val="24"/>
        </w:rPr>
        <w:t xml:space="preserve">italiana </w:t>
      </w:r>
      <w:r w:rsidRPr="00E16474">
        <w:rPr>
          <w:rFonts w:ascii="Times New Roman" w:hAnsi="Times New Roman" w:cs="Times New Roman"/>
          <w:bCs/>
          <w:i/>
          <w:iCs/>
          <w:sz w:val="24"/>
          <w:szCs w:val="24"/>
        </w:rPr>
        <w:t xml:space="preserve">nel mondo </w:t>
      </w:r>
    </w:p>
    <w:p w14:paraId="08CD2247" w14:textId="77777777" w:rsidR="00DA489A" w:rsidRPr="00E16474" w:rsidRDefault="00DA489A" w:rsidP="005924F0">
      <w:pPr>
        <w:tabs>
          <w:tab w:val="left" w:pos="751"/>
        </w:tabs>
        <w:jc w:val="center"/>
        <w:rPr>
          <w:rFonts w:ascii="Times New Roman" w:hAnsi="Times New Roman" w:cs="Times New Roman"/>
          <w:bCs/>
          <w:i/>
          <w:smallCaps/>
          <w:sz w:val="24"/>
          <w:szCs w:val="24"/>
        </w:rPr>
      </w:pPr>
    </w:p>
    <w:p w14:paraId="40A8A5F4"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bCs/>
          <w:sz w:val="24"/>
          <w:szCs w:val="24"/>
        </w:rPr>
        <w:t xml:space="preserve">1. </w:t>
      </w:r>
      <w:r w:rsidR="00DA489A" w:rsidRPr="00E16474">
        <w:rPr>
          <w:rFonts w:ascii="Times New Roman" w:hAnsi="Times New Roman" w:cs="Times New Roman"/>
          <w:bCs/>
          <w:sz w:val="24"/>
          <w:szCs w:val="24"/>
        </w:rPr>
        <w:t xml:space="preserve">In conformità con il piano triennale dell’offerta formativa, le scuole di cui agli articoli 4, 6 e 7 possono realizzare forme di collaborazione con soggetti pubblici e privati, inclusi gli istituti italiani </w:t>
      </w:r>
      <w:r w:rsidR="00DA489A" w:rsidRPr="00E16474">
        <w:rPr>
          <w:rFonts w:ascii="Times New Roman" w:hAnsi="Times New Roman" w:cs="Times New Roman"/>
          <w:bCs/>
          <w:sz w:val="24"/>
          <w:szCs w:val="24"/>
        </w:rPr>
        <w:lastRenderedPageBreak/>
        <w:t>di cultura e</w:t>
      </w:r>
      <w:r w:rsidR="00DA489A" w:rsidRPr="00E16474">
        <w:rPr>
          <w:rFonts w:ascii="Times New Roman" w:hAnsi="Times New Roman" w:cs="Times New Roman"/>
          <w:sz w:val="24"/>
          <w:szCs w:val="24"/>
        </w:rPr>
        <w:t xml:space="preserve"> i soggetti senza fini di lucro attivi nella diffusione e promozione della lingua e cultura italiana nel mondo.</w:t>
      </w:r>
    </w:p>
    <w:p w14:paraId="20F36945" w14:textId="77777777" w:rsidR="00DA489A" w:rsidRPr="00E16474" w:rsidRDefault="00DA489A" w:rsidP="005924F0">
      <w:pPr>
        <w:pStyle w:val="Paragrafoelenco"/>
        <w:tabs>
          <w:tab w:val="left" w:pos="751"/>
        </w:tabs>
        <w:ind w:left="0"/>
        <w:jc w:val="both"/>
        <w:rPr>
          <w:rFonts w:ascii="Times New Roman" w:hAnsi="Times New Roman" w:cs="Times New Roman"/>
          <w:sz w:val="24"/>
          <w:szCs w:val="24"/>
        </w:rPr>
      </w:pPr>
    </w:p>
    <w:p w14:paraId="351A378F"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DA489A"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 xml:space="preserve">, </w:t>
      </w:r>
      <w:r w:rsidR="00281DF5" w:rsidRPr="00E16474">
        <w:rPr>
          <w:rFonts w:ascii="Times New Roman" w:hAnsi="Times New Roman" w:cs="Times New Roman"/>
          <w:sz w:val="24"/>
          <w:szCs w:val="24"/>
        </w:rPr>
        <w:t xml:space="preserve">in collaborazione </w:t>
      </w:r>
      <w:r w:rsidR="00DA489A"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 può avviare forme di cooperazione e di partenariato tra settore pubblico e privato per il funzionamento e la gestione di scuole all’estero.</w:t>
      </w:r>
    </w:p>
    <w:p w14:paraId="49D24B54" w14:textId="77777777" w:rsidR="00DA489A" w:rsidRPr="00E16474" w:rsidRDefault="00DA489A" w:rsidP="005924F0">
      <w:pPr>
        <w:pStyle w:val="Paragrafoelenco"/>
        <w:tabs>
          <w:tab w:val="left" w:pos="751"/>
        </w:tabs>
        <w:ind w:left="0"/>
        <w:jc w:val="both"/>
        <w:rPr>
          <w:rFonts w:ascii="Times New Roman" w:hAnsi="Times New Roman" w:cs="Times New Roman"/>
          <w:sz w:val="24"/>
          <w:szCs w:val="24"/>
        </w:rPr>
      </w:pPr>
    </w:p>
    <w:p w14:paraId="23A0C250" w14:textId="77777777" w:rsidR="00DA489A" w:rsidRPr="00E16474" w:rsidRDefault="009228BF" w:rsidP="005924F0">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DA489A" w:rsidRPr="00E16474">
        <w:rPr>
          <w:rFonts w:ascii="Times New Roman" w:hAnsi="Times New Roman" w:cs="Times New Roman"/>
          <w:sz w:val="24"/>
          <w:szCs w:val="24"/>
        </w:rPr>
        <w:t xml:space="preserve">Nell’ambito delle scuole amministrate dallo Stato, il </w:t>
      </w:r>
      <w:r w:rsidR="00E06A0A" w:rsidRPr="00E16474">
        <w:rPr>
          <w:rFonts w:ascii="Times New Roman" w:hAnsi="Times New Roman" w:cs="Times New Roman"/>
          <w:sz w:val="24"/>
          <w:szCs w:val="24"/>
        </w:rPr>
        <w:t>Ministero degli affari esteri e della cooperazione internazionale</w:t>
      </w:r>
      <w:r w:rsidR="00DA489A" w:rsidRPr="00E16474">
        <w:rPr>
          <w:rFonts w:ascii="Times New Roman" w:hAnsi="Times New Roman" w:cs="Times New Roman"/>
          <w:sz w:val="24"/>
          <w:szCs w:val="24"/>
        </w:rPr>
        <w:t xml:space="preserve">, </w:t>
      </w:r>
      <w:r w:rsidR="00E16474" w:rsidRPr="00E16474">
        <w:rPr>
          <w:rFonts w:ascii="Times New Roman" w:hAnsi="Times New Roman" w:cs="Times New Roman"/>
          <w:sz w:val="24"/>
          <w:szCs w:val="24"/>
        </w:rPr>
        <w:t>sentito</w:t>
      </w:r>
      <w:r w:rsidR="00281DF5" w:rsidRPr="00E16474">
        <w:rPr>
          <w:rFonts w:ascii="Times New Roman" w:hAnsi="Times New Roman" w:cs="Times New Roman"/>
          <w:sz w:val="24"/>
          <w:szCs w:val="24"/>
        </w:rPr>
        <w:t xml:space="preserve"> </w:t>
      </w:r>
      <w:r w:rsidR="00DA489A" w:rsidRPr="00E16474">
        <w:rPr>
          <w:rFonts w:ascii="Times New Roman" w:hAnsi="Times New Roman" w:cs="Times New Roman"/>
          <w:sz w:val="24"/>
          <w:szCs w:val="24"/>
        </w:rPr>
        <w:t xml:space="preserve">il </w:t>
      </w:r>
      <w:r w:rsidR="00023176" w:rsidRPr="00E16474">
        <w:rPr>
          <w:rFonts w:ascii="Times New Roman" w:hAnsi="Times New Roman" w:cs="Times New Roman"/>
          <w:bCs/>
          <w:sz w:val="24"/>
          <w:szCs w:val="24"/>
        </w:rPr>
        <w:t>Ministero dell’istruzione dell’università e della ricerca</w:t>
      </w:r>
      <w:r w:rsidR="00DA489A" w:rsidRPr="00E16474">
        <w:rPr>
          <w:rFonts w:ascii="Times New Roman" w:hAnsi="Times New Roman" w:cs="Times New Roman"/>
          <w:sz w:val="24"/>
          <w:szCs w:val="24"/>
        </w:rPr>
        <w:t>, può organizzare, anche in collaborazione con soggetti pubblici o privati italiani o stranieri, scuole o sezioni a ordinamento scolastico misto o locale.</w:t>
      </w:r>
    </w:p>
    <w:p w14:paraId="694B4702" w14:textId="77777777" w:rsidR="00B145FF" w:rsidRPr="00E16474" w:rsidRDefault="00B145FF" w:rsidP="005924F0">
      <w:pPr>
        <w:tabs>
          <w:tab w:val="left" w:pos="751"/>
        </w:tabs>
        <w:jc w:val="both"/>
        <w:rPr>
          <w:rFonts w:ascii="Times New Roman" w:hAnsi="Times New Roman" w:cs="Times New Roman"/>
          <w:sz w:val="24"/>
          <w:szCs w:val="24"/>
        </w:rPr>
      </w:pPr>
    </w:p>
    <w:p w14:paraId="07F010AA" w14:textId="77777777" w:rsidR="00B145FF" w:rsidRPr="00E16474" w:rsidRDefault="00B145FF" w:rsidP="005924F0">
      <w:pPr>
        <w:tabs>
          <w:tab w:val="left" w:pos="751"/>
        </w:tabs>
        <w:jc w:val="both"/>
        <w:rPr>
          <w:rFonts w:ascii="Times New Roman" w:hAnsi="Times New Roman" w:cs="Times New Roman"/>
          <w:sz w:val="24"/>
          <w:szCs w:val="24"/>
        </w:rPr>
      </w:pPr>
    </w:p>
    <w:p w14:paraId="1FBC03AE" w14:textId="77777777" w:rsidR="00B145FF" w:rsidRPr="00E16474" w:rsidRDefault="00B145FF"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10</w:t>
      </w:r>
    </w:p>
    <w:p w14:paraId="0AE5ED5A" w14:textId="77777777" w:rsidR="00B145FF" w:rsidRPr="00E16474" w:rsidRDefault="00B145FF"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Iniziative per la lingua e la cultura italiana all’estero</w:t>
      </w:r>
    </w:p>
    <w:p w14:paraId="31CF3F95" w14:textId="77777777" w:rsidR="00B145FF" w:rsidRPr="00E16474" w:rsidRDefault="00B145FF" w:rsidP="005924F0">
      <w:pPr>
        <w:tabs>
          <w:tab w:val="left" w:pos="751"/>
        </w:tabs>
        <w:rPr>
          <w:rFonts w:ascii="Times New Roman" w:hAnsi="Times New Roman" w:cs="Times New Roman"/>
          <w:bCs/>
          <w:sz w:val="24"/>
          <w:szCs w:val="24"/>
        </w:rPr>
      </w:pPr>
    </w:p>
    <w:p w14:paraId="76C6FF35" w14:textId="77777777" w:rsidR="00B145FF" w:rsidRPr="00E16474" w:rsidRDefault="009228BF"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B145FF"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 xml:space="preserve">Ministero degli affari esteri e della cooperazione internazionale </w:t>
      </w:r>
      <w:r w:rsidR="00B145FF" w:rsidRPr="00E16474">
        <w:rPr>
          <w:rFonts w:ascii="Times New Roman" w:hAnsi="Times New Roman" w:cs="Times New Roman"/>
          <w:sz w:val="24"/>
          <w:szCs w:val="24"/>
        </w:rPr>
        <w:t>promuove e attua le seguenti iniziative per l’apprendimento della lingua e cultura italiana:</w:t>
      </w:r>
    </w:p>
    <w:p w14:paraId="4B398A6A" w14:textId="77777777" w:rsidR="00B145FF" w:rsidRPr="00E16474" w:rsidRDefault="00B145FF" w:rsidP="005924F0">
      <w:pPr>
        <w:pStyle w:val="Paragrafoelenco"/>
        <w:numPr>
          <w:ilvl w:val="0"/>
          <w:numId w:val="9"/>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interventi per favorire il bilinguismo;</w:t>
      </w:r>
    </w:p>
    <w:p w14:paraId="797FEF94" w14:textId="77777777" w:rsidR="00B145FF" w:rsidRPr="00E16474" w:rsidRDefault="00B145FF" w:rsidP="005924F0">
      <w:pPr>
        <w:pStyle w:val="Paragrafoelenco"/>
        <w:numPr>
          <w:ilvl w:val="0"/>
          <w:numId w:val="9"/>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corsi e moduli curriculari o extracurriculari nelle scuole locali per la diffusione della lingua e della cultura italiana;</w:t>
      </w:r>
    </w:p>
    <w:p w14:paraId="3C16F042" w14:textId="77777777" w:rsidR="00B145FF" w:rsidRPr="00E16474" w:rsidRDefault="00B145FF" w:rsidP="005924F0">
      <w:pPr>
        <w:pStyle w:val="Paragrafoelenco"/>
        <w:numPr>
          <w:ilvl w:val="0"/>
          <w:numId w:val="9"/>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corsi di lingua e cultura italiana e altre iniziative linguistico-culturali offerti, anche con modalità telematiche, a studenti di ogni ordine e grado con la collaborazione di università italiane.</w:t>
      </w:r>
    </w:p>
    <w:p w14:paraId="570BF89B" w14:textId="77777777" w:rsidR="00B145FF" w:rsidRPr="00E16474" w:rsidRDefault="00B145FF" w:rsidP="005924F0">
      <w:pPr>
        <w:tabs>
          <w:tab w:val="left" w:pos="751"/>
        </w:tabs>
        <w:jc w:val="both"/>
        <w:rPr>
          <w:rFonts w:ascii="Times New Roman" w:hAnsi="Times New Roman" w:cs="Times New Roman"/>
          <w:sz w:val="24"/>
          <w:szCs w:val="24"/>
        </w:rPr>
      </w:pPr>
    </w:p>
    <w:p w14:paraId="014D29FB" w14:textId="77777777" w:rsidR="00B145FF" w:rsidRPr="00E16474" w:rsidRDefault="009228BF"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B145FF"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 xml:space="preserve">Ministero degli affari esteri e della cooperazione internazionale </w:t>
      </w:r>
      <w:r w:rsidR="00B145FF" w:rsidRPr="00E16474">
        <w:rPr>
          <w:rFonts w:ascii="Times New Roman" w:hAnsi="Times New Roman" w:cs="Times New Roman"/>
          <w:sz w:val="24"/>
          <w:szCs w:val="24"/>
        </w:rPr>
        <w:t>promuove ed attua, altresì, le seguenti iniziative:</w:t>
      </w:r>
    </w:p>
    <w:p w14:paraId="0850233B" w14:textId="77777777" w:rsidR="009118C9" w:rsidRPr="00E16474" w:rsidRDefault="00B145FF" w:rsidP="005924F0">
      <w:pPr>
        <w:pStyle w:val="Paragrafoelenco"/>
        <w:numPr>
          <w:ilvl w:val="0"/>
          <w:numId w:val="11"/>
        </w:numPr>
        <w:tabs>
          <w:tab w:val="left" w:pos="751"/>
        </w:tabs>
        <w:contextualSpacing w:val="0"/>
        <w:jc w:val="both"/>
        <w:rPr>
          <w:rFonts w:ascii="Times New Roman" w:hAnsi="Times New Roman" w:cs="Times New Roman"/>
          <w:sz w:val="24"/>
          <w:szCs w:val="24"/>
        </w:rPr>
      </w:pPr>
      <w:r w:rsidRPr="00E16474">
        <w:rPr>
          <w:rFonts w:ascii="Times New Roman" w:hAnsi="Times New Roman" w:cs="Times New Roman"/>
          <w:sz w:val="24"/>
          <w:szCs w:val="24"/>
        </w:rPr>
        <w:t>classi o corsi preparatori per agevolare l’inserimento degli studenti italiani nei sistemi scolastici locali;</w:t>
      </w:r>
    </w:p>
    <w:p w14:paraId="056445E3" w14:textId="77777777" w:rsidR="00B145FF" w:rsidRPr="00E16474" w:rsidRDefault="00B145FF" w:rsidP="005924F0">
      <w:pPr>
        <w:pStyle w:val="Paragrafoelenco"/>
        <w:numPr>
          <w:ilvl w:val="0"/>
          <w:numId w:val="11"/>
        </w:numPr>
        <w:tabs>
          <w:tab w:val="left" w:pos="751"/>
        </w:tabs>
        <w:contextualSpacing w:val="0"/>
        <w:jc w:val="both"/>
        <w:rPr>
          <w:rFonts w:ascii="Times New Roman" w:hAnsi="Times New Roman" w:cs="Times New Roman"/>
          <w:sz w:val="24"/>
          <w:szCs w:val="24"/>
        </w:rPr>
      </w:pPr>
      <w:r w:rsidRPr="00E16474">
        <w:rPr>
          <w:rFonts w:ascii="Times New Roman" w:hAnsi="Times New Roman" w:cs="Times New Roman"/>
          <w:sz w:val="24"/>
          <w:szCs w:val="24"/>
        </w:rPr>
        <w:t>iniziative di formazione</w:t>
      </w:r>
      <w:r w:rsidR="00E45CA9" w:rsidRPr="00E16474">
        <w:rPr>
          <w:rFonts w:ascii="Times New Roman" w:hAnsi="Times New Roman" w:cs="Times New Roman"/>
          <w:sz w:val="24"/>
          <w:szCs w:val="24"/>
        </w:rPr>
        <w:t>, anche a distanza,</w:t>
      </w:r>
      <w:r w:rsidRPr="00E16474">
        <w:rPr>
          <w:rFonts w:ascii="Times New Roman" w:hAnsi="Times New Roman" w:cs="Times New Roman"/>
          <w:sz w:val="24"/>
          <w:szCs w:val="24"/>
        </w:rPr>
        <w:t xml:space="preserve"> per i docenti locali, anche riguardanti le linee guida e le indicazioni nazionali dei percorsi di st</w:t>
      </w:r>
      <w:r w:rsidR="00186F80" w:rsidRPr="00E16474">
        <w:rPr>
          <w:rFonts w:ascii="Times New Roman" w:hAnsi="Times New Roman" w:cs="Times New Roman"/>
          <w:sz w:val="24"/>
          <w:szCs w:val="24"/>
        </w:rPr>
        <w:t>udio dell’ordinamento nazionale.</w:t>
      </w:r>
    </w:p>
    <w:p w14:paraId="72D9BDF6" w14:textId="77777777" w:rsidR="00B145FF" w:rsidRPr="00E16474" w:rsidRDefault="00B145FF" w:rsidP="005924F0">
      <w:pPr>
        <w:pStyle w:val="Paragrafoelenco"/>
        <w:tabs>
          <w:tab w:val="left" w:pos="751"/>
        </w:tabs>
        <w:ind w:left="0"/>
        <w:contextualSpacing w:val="0"/>
        <w:jc w:val="both"/>
        <w:rPr>
          <w:rFonts w:ascii="Times New Roman" w:hAnsi="Times New Roman" w:cs="Times New Roman"/>
          <w:bCs/>
          <w:sz w:val="24"/>
          <w:szCs w:val="24"/>
        </w:rPr>
      </w:pPr>
    </w:p>
    <w:p w14:paraId="26597A2C" w14:textId="77777777" w:rsidR="008065F7" w:rsidRPr="00E16474" w:rsidRDefault="009228BF" w:rsidP="005924F0">
      <w:p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3. </w:t>
      </w:r>
      <w:r w:rsidR="00B145FF" w:rsidRPr="00E16474">
        <w:rPr>
          <w:rFonts w:ascii="Times New Roman" w:hAnsi="Times New Roman" w:cs="Times New Roman"/>
          <w:bCs/>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B145FF" w:rsidRPr="00E16474">
        <w:rPr>
          <w:rFonts w:ascii="Times New Roman" w:hAnsi="Times New Roman" w:cs="Times New Roman"/>
          <w:bCs/>
          <w:sz w:val="24"/>
          <w:szCs w:val="24"/>
        </w:rPr>
        <w:t xml:space="preserve">, </w:t>
      </w:r>
      <w:r w:rsidR="00970425" w:rsidRPr="00E16474">
        <w:rPr>
          <w:rFonts w:ascii="Times New Roman" w:hAnsi="Times New Roman" w:cs="Times New Roman"/>
          <w:bCs/>
          <w:sz w:val="24"/>
          <w:szCs w:val="24"/>
        </w:rPr>
        <w:t xml:space="preserve">in collaborazione </w:t>
      </w:r>
      <w:r w:rsidR="00B145FF" w:rsidRPr="00E16474">
        <w:rPr>
          <w:rFonts w:ascii="Times New Roman" w:hAnsi="Times New Roman" w:cs="Times New Roman"/>
          <w:bCs/>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DB0492" w:rsidRPr="00E16474">
        <w:rPr>
          <w:rFonts w:ascii="Times New Roman" w:hAnsi="Times New Roman" w:cs="Times New Roman"/>
          <w:bCs/>
          <w:sz w:val="24"/>
          <w:szCs w:val="24"/>
        </w:rPr>
        <w:t xml:space="preserve">, </w:t>
      </w:r>
      <w:r w:rsidR="00E77C6A" w:rsidRPr="00E16474">
        <w:rPr>
          <w:rFonts w:ascii="Times New Roman" w:hAnsi="Times New Roman" w:cs="Times New Roman"/>
          <w:bCs/>
          <w:sz w:val="24"/>
          <w:szCs w:val="24"/>
        </w:rPr>
        <w:t xml:space="preserve">promuove e attua le </w:t>
      </w:r>
      <w:r w:rsidR="008065F7" w:rsidRPr="00E16474">
        <w:rPr>
          <w:rFonts w:ascii="Times New Roman" w:hAnsi="Times New Roman" w:cs="Times New Roman"/>
          <w:bCs/>
          <w:sz w:val="24"/>
          <w:szCs w:val="24"/>
        </w:rPr>
        <w:t>iniziative di cui al presente articolo, sulla base dei seguenti criteri:</w:t>
      </w:r>
    </w:p>
    <w:p w14:paraId="51B0A627" w14:textId="77777777" w:rsidR="008065F7" w:rsidRPr="00E16474" w:rsidRDefault="008065F7" w:rsidP="00264B8F">
      <w:pPr>
        <w:pStyle w:val="Paragrafoelenco"/>
        <w:numPr>
          <w:ilvl w:val="0"/>
          <w:numId w:val="51"/>
        </w:num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programmazione dell’attività su base </w:t>
      </w:r>
      <w:r w:rsidR="009A22E1" w:rsidRPr="00E16474">
        <w:rPr>
          <w:rFonts w:ascii="Times New Roman" w:hAnsi="Times New Roman" w:cs="Times New Roman"/>
          <w:bCs/>
          <w:sz w:val="24"/>
          <w:szCs w:val="24"/>
        </w:rPr>
        <w:t xml:space="preserve">triennale </w:t>
      </w:r>
      <w:r w:rsidRPr="00E16474">
        <w:rPr>
          <w:rFonts w:ascii="Times New Roman" w:hAnsi="Times New Roman" w:cs="Times New Roman"/>
          <w:bCs/>
          <w:sz w:val="24"/>
          <w:szCs w:val="24"/>
        </w:rPr>
        <w:t>coerentemente con il piano-Paese di cui all’articolo 3;</w:t>
      </w:r>
    </w:p>
    <w:p w14:paraId="00E2FA8B" w14:textId="77777777" w:rsidR="00C47D51" w:rsidRPr="00E16474" w:rsidRDefault="00C47D51" w:rsidP="00264B8F">
      <w:pPr>
        <w:pStyle w:val="Paragrafoelenco"/>
        <w:numPr>
          <w:ilvl w:val="0"/>
          <w:numId w:val="51"/>
        </w:num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incentivazione di percorsi di miglioramento </w:t>
      </w:r>
      <w:r w:rsidR="00E45CA9" w:rsidRPr="00E16474">
        <w:rPr>
          <w:rFonts w:ascii="Times New Roman" w:hAnsi="Times New Roman" w:cs="Times New Roman"/>
          <w:bCs/>
          <w:sz w:val="24"/>
          <w:szCs w:val="24"/>
        </w:rPr>
        <w:t xml:space="preserve">e di diversificazione </w:t>
      </w:r>
      <w:r w:rsidRPr="00E16474">
        <w:rPr>
          <w:rFonts w:ascii="Times New Roman" w:hAnsi="Times New Roman" w:cs="Times New Roman"/>
          <w:bCs/>
          <w:sz w:val="24"/>
          <w:szCs w:val="24"/>
        </w:rPr>
        <w:t>dell’offerta formativa;</w:t>
      </w:r>
    </w:p>
    <w:p w14:paraId="1EB247D7" w14:textId="77777777" w:rsidR="00E45CA9" w:rsidRPr="00E16474" w:rsidRDefault="00E45CA9" w:rsidP="00264B8F">
      <w:pPr>
        <w:pStyle w:val="Paragrafoelenco"/>
        <w:numPr>
          <w:ilvl w:val="0"/>
          <w:numId w:val="51"/>
        </w:num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innalzamento della professionalità dei docenti locali, anche mediante l’</w:t>
      </w:r>
      <w:r w:rsidR="00C47D51" w:rsidRPr="00E16474">
        <w:rPr>
          <w:rFonts w:ascii="Times New Roman" w:hAnsi="Times New Roman" w:cs="Times New Roman"/>
          <w:bCs/>
          <w:sz w:val="24"/>
          <w:szCs w:val="24"/>
        </w:rPr>
        <w:t>individuazione di requisiti</w:t>
      </w:r>
      <w:r w:rsidRPr="00E16474">
        <w:rPr>
          <w:rFonts w:ascii="Times New Roman" w:hAnsi="Times New Roman" w:cs="Times New Roman"/>
          <w:bCs/>
          <w:sz w:val="24"/>
          <w:szCs w:val="24"/>
        </w:rPr>
        <w:t xml:space="preserve"> minimi per il reclutamento da parte degli enti gestori;</w:t>
      </w:r>
    </w:p>
    <w:p w14:paraId="387AD66D" w14:textId="77777777" w:rsidR="00264B8F" w:rsidRPr="00E16474" w:rsidRDefault="00DE5B34" w:rsidP="00264B8F">
      <w:pPr>
        <w:pStyle w:val="Paragrafoelenco"/>
        <w:numPr>
          <w:ilvl w:val="0"/>
          <w:numId w:val="51"/>
        </w:num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incoraggiamento della diffusione di buone pratiche e di sistemi didattici innovativi, anche mediante reti di collaborazione con altri attori del </w:t>
      </w:r>
      <w:r w:rsidR="0057732E" w:rsidRPr="00E16474">
        <w:rPr>
          <w:rFonts w:ascii="Times New Roman" w:hAnsi="Times New Roman" w:cs="Times New Roman"/>
          <w:bCs/>
          <w:sz w:val="24"/>
          <w:szCs w:val="24"/>
        </w:rPr>
        <w:t>s</w:t>
      </w:r>
      <w:r w:rsidRPr="00E16474">
        <w:rPr>
          <w:rFonts w:ascii="Times New Roman" w:hAnsi="Times New Roman" w:cs="Times New Roman"/>
          <w:bCs/>
          <w:sz w:val="24"/>
          <w:szCs w:val="24"/>
        </w:rPr>
        <w:t xml:space="preserve">istema </w:t>
      </w:r>
      <w:r w:rsidR="0057732E" w:rsidRPr="00E16474">
        <w:rPr>
          <w:rFonts w:ascii="Times New Roman" w:hAnsi="Times New Roman" w:cs="Times New Roman"/>
          <w:bCs/>
          <w:sz w:val="24"/>
          <w:szCs w:val="24"/>
        </w:rPr>
        <w:t xml:space="preserve">della </w:t>
      </w:r>
      <w:r w:rsidRPr="00E16474">
        <w:rPr>
          <w:rFonts w:ascii="Times New Roman" w:hAnsi="Times New Roman" w:cs="Times New Roman"/>
          <w:bCs/>
          <w:sz w:val="24"/>
          <w:szCs w:val="24"/>
        </w:rPr>
        <w:t xml:space="preserve">formazione </w:t>
      </w:r>
      <w:r w:rsidR="0057732E" w:rsidRPr="00E16474">
        <w:rPr>
          <w:rFonts w:ascii="Times New Roman" w:hAnsi="Times New Roman" w:cs="Times New Roman"/>
          <w:bCs/>
          <w:sz w:val="24"/>
          <w:szCs w:val="24"/>
        </w:rPr>
        <w:t xml:space="preserve">italiana </w:t>
      </w:r>
      <w:r w:rsidRPr="00E16474">
        <w:rPr>
          <w:rFonts w:ascii="Times New Roman" w:hAnsi="Times New Roman" w:cs="Times New Roman"/>
          <w:bCs/>
          <w:sz w:val="24"/>
          <w:szCs w:val="24"/>
        </w:rPr>
        <w:t>nel mondo</w:t>
      </w:r>
      <w:r w:rsidR="00264B8F" w:rsidRPr="00E16474">
        <w:rPr>
          <w:rFonts w:ascii="Times New Roman" w:hAnsi="Times New Roman" w:cs="Times New Roman"/>
          <w:bCs/>
          <w:sz w:val="24"/>
          <w:szCs w:val="24"/>
        </w:rPr>
        <w:t xml:space="preserve">. </w:t>
      </w:r>
    </w:p>
    <w:p w14:paraId="5B80F856" w14:textId="77777777" w:rsidR="00B145FF" w:rsidRPr="00E16474" w:rsidRDefault="00B145FF" w:rsidP="005924F0">
      <w:pPr>
        <w:tabs>
          <w:tab w:val="left" w:pos="751"/>
        </w:tabs>
        <w:jc w:val="both"/>
        <w:rPr>
          <w:rFonts w:ascii="Times New Roman" w:hAnsi="Times New Roman" w:cs="Times New Roman"/>
          <w:sz w:val="24"/>
          <w:szCs w:val="24"/>
        </w:rPr>
      </w:pPr>
    </w:p>
    <w:p w14:paraId="7DC3F094" w14:textId="77777777" w:rsidR="009228BF" w:rsidRPr="00E16474" w:rsidRDefault="009228BF" w:rsidP="005924F0">
      <w:pPr>
        <w:tabs>
          <w:tab w:val="left" w:pos="751"/>
        </w:tabs>
        <w:jc w:val="both"/>
        <w:rPr>
          <w:rFonts w:ascii="Times New Roman" w:hAnsi="Times New Roman" w:cs="Times New Roman"/>
          <w:sz w:val="24"/>
          <w:szCs w:val="24"/>
        </w:rPr>
      </w:pPr>
    </w:p>
    <w:p w14:paraId="60F148D6" w14:textId="77777777" w:rsidR="009118C9" w:rsidRPr="00E16474" w:rsidRDefault="009118C9" w:rsidP="005924F0">
      <w:pPr>
        <w:pStyle w:val="Paragrafoelenco"/>
        <w:tabs>
          <w:tab w:val="left" w:pos="751"/>
        </w:tabs>
        <w:ind w:left="0"/>
        <w:jc w:val="center"/>
        <w:rPr>
          <w:rFonts w:ascii="Times New Roman" w:hAnsi="Times New Roman" w:cs="Times New Roman"/>
          <w:bCs/>
          <w:sz w:val="24"/>
          <w:szCs w:val="24"/>
        </w:rPr>
      </w:pPr>
      <w:r w:rsidRPr="00E16474">
        <w:rPr>
          <w:rFonts w:ascii="Times New Roman" w:hAnsi="Times New Roman" w:cs="Times New Roman"/>
          <w:bCs/>
          <w:sz w:val="24"/>
          <w:szCs w:val="24"/>
        </w:rPr>
        <w:t>Art. 11</w:t>
      </w:r>
    </w:p>
    <w:p w14:paraId="23842950" w14:textId="77777777" w:rsidR="009118C9" w:rsidRPr="00E16474" w:rsidRDefault="009118C9" w:rsidP="005924F0">
      <w:pPr>
        <w:pStyle w:val="Paragrafoelenco"/>
        <w:tabs>
          <w:tab w:val="left" w:pos="751"/>
        </w:tabs>
        <w:ind w:left="0"/>
        <w:jc w:val="center"/>
        <w:rPr>
          <w:rFonts w:ascii="Times New Roman" w:hAnsi="Times New Roman" w:cs="Times New Roman"/>
          <w:bCs/>
          <w:i/>
          <w:iCs/>
          <w:sz w:val="24"/>
          <w:szCs w:val="24"/>
        </w:rPr>
      </w:pPr>
      <w:r w:rsidRPr="00E16474">
        <w:rPr>
          <w:rFonts w:ascii="Times New Roman" w:hAnsi="Times New Roman" w:cs="Times New Roman"/>
          <w:bCs/>
          <w:i/>
          <w:sz w:val="24"/>
          <w:szCs w:val="24"/>
        </w:rPr>
        <w:t>Lettorati</w:t>
      </w:r>
    </w:p>
    <w:p w14:paraId="2031A74C" w14:textId="77777777" w:rsidR="009118C9" w:rsidRPr="00E16474" w:rsidRDefault="009118C9" w:rsidP="005924F0">
      <w:pPr>
        <w:tabs>
          <w:tab w:val="left" w:pos="751"/>
        </w:tabs>
        <w:jc w:val="center"/>
        <w:rPr>
          <w:rFonts w:ascii="Times New Roman" w:hAnsi="Times New Roman" w:cs="Times New Roman"/>
          <w:bCs/>
          <w:sz w:val="24"/>
          <w:szCs w:val="24"/>
          <w:u w:val="single"/>
        </w:rPr>
      </w:pPr>
    </w:p>
    <w:p w14:paraId="2BEBE228" w14:textId="77777777" w:rsidR="009118C9"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118C9" w:rsidRPr="00E16474">
        <w:rPr>
          <w:rFonts w:ascii="Times New Roman" w:hAnsi="Times New Roman" w:cs="Times New Roman"/>
          <w:sz w:val="24"/>
          <w:szCs w:val="24"/>
        </w:rPr>
        <w:t>Nell’ambito del contingente di cui all’articolo 17, comma 1, possono essere inviati lettori presso università e istituzioni scolastiche straniere, i quali collaborano</w:t>
      </w:r>
      <w:r w:rsidR="00724441" w:rsidRPr="00E16474">
        <w:rPr>
          <w:rFonts w:ascii="Times New Roman" w:hAnsi="Times New Roman" w:cs="Times New Roman"/>
          <w:sz w:val="24"/>
          <w:szCs w:val="24"/>
        </w:rPr>
        <w:t xml:space="preserve"> </w:t>
      </w:r>
      <w:r w:rsidR="009118C9" w:rsidRPr="00E16474">
        <w:rPr>
          <w:rFonts w:ascii="Times New Roman" w:hAnsi="Times New Roman" w:cs="Times New Roman"/>
          <w:sz w:val="24"/>
          <w:szCs w:val="24"/>
        </w:rPr>
        <w:t>alle attività di insegnamento, di assistenza agli studenti e di ricerca nell’ambito della lingua e della cultura italiana.</w:t>
      </w:r>
    </w:p>
    <w:p w14:paraId="134FE051" w14:textId="77777777" w:rsidR="009118C9" w:rsidRPr="00E16474" w:rsidRDefault="009118C9" w:rsidP="005924F0">
      <w:pPr>
        <w:pStyle w:val="Paragrafoelenco"/>
        <w:tabs>
          <w:tab w:val="left" w:pos="751"/>
        </w:tabs>
        <w:jc w:val="both"/>
        <w:rPr>
          <w:rFonts w:ascii="Times New Roman" w:hAnsi="Times New Roman" w:cs="Times New Roman"/>
          <w:sz w:val="24"/>
          <w:szCs w:val="24"/>
        </w:rPr>
      </w:pPr>
    </w:p>
    <w:p w14:paraId="7A5D3759" w14:textId="77777777" w:rsidR="009118C9"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118C9"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 xml:space="preserve">Ministero degli affari esteri e della cooperazione internazionale </w:t>
      </w:r>
      <w:r w:rsidR="009118C9" w:rsidRPr="00E16474">
        <w:rPr>
          <w:rFonts w:ascii="Times New Roman" w:hAnsi="Times New Roman" w:cs="Times New Roman"/>
          <w:sz w:val="24"/>
          <w:szCs w:val="24"/>
        </w:rPr>
        <w:t>può incaricare i lettori di svolgere attività di promozione della lingua e della cultura italiana aggiuntive a quelle di cui al comma 1, sulla base di direttive della competente rappresentanza diplomatica e in collaborazione con gli istituti italiani di cultura. Dette attività possono includere l’organizzazione di eventi culturali, la docenza in corsi di lingua e cultura italiana organizzati da istituti italiani di cultura, da rappresentanze diplomatiche o da uffici consolari, lo sviluppo dei rapporti culturali bilaterali, anche con riferimento al</w:t>
      </w:r>
      <w:r w:rsidR="00724441" w:rsidRPr="00E16474">
        <w:rPr>
          <w:rFonts w:ascii="Times New Roman" w:hAnsi="Times New Roman" w:cs="Times New Roman"/>
          <w:sz w:val="24"/>
          <w:szCs w:val="24"/>
        </w:rPr>
        <w:t xml:space="preserve">le </w:t>
      </w:r>
      <w:r w:rsidR="009118C9" w:rsidRPr="00E16474">
        <w:rPr>
          <w:rFonts w:ascii="Times New Roman" w:hAnsi="Times New Roman" w:cs="Times New Roman"/>
          <w:sz w:val="24"/>
          <w:szCs w:val="24"/>
        </w:rPr>
        <w:t>borse di studio e a</w:t>
      </w:r>
      <w:r w:rsidR="00724441" w:rsidRPr="00E16474">
        <w:rPr>
          <w:rFonts w:ascii="Times New Roman" w:hAnsi="Times New Roman" w:cs="Times New Roman"/>
          <w:sz w:val="24"/>
          <w:szCs w:val="24"/>
        </w:rPr>
        <w:t>gli s</w:t>
      </w:r>
      <w:r w:rsidR="009118C9" w:rsidRPr="00E16474">
        <w:rPr>
          <w:rFonts w:ascii="Times New Roman" w:hAnsi="Times New Roman" w:cs="Times New Roman"/>
          <w:sz w:val="24"/>
          <w:szCs w:val="24"/>
        </w:rPr>
        <w:t>cambi</w:t>
      </w:r>
      <w:r w:rsidR="00FF57A9" w:rsidRPr="00E16474">
        <w:rPr>
          <w:rFonts w:ascii="Times New Roman" w:hAnsi="Times New Roman" w:cs="Times New Roman"/>
          <w:sz w:val="24"/>
          <w:szCs w:val="24"/>
        </w:rPr>
        <w:t xml:space="preserve"> </w:t>
      </w:r>
      <w:r w:rsidR="00724441" w:rsidRPr="00E16474">
        <w:rPr>
          <w:rFonts w:ascii="Times New Roman" w:hAnsi="Times New Roman" w:cs="Times New Roman"/>
          <w:sz w:val="24"/>
          <w:szCs w:val="24"/>
        </w:rPr>
        <w:t>giovanili.</w:t>
      </w:r>
    </w:p>
    <w:p w14:paraId="65214CD0" w14:textId="77777777" w:rsidR="002842AB" w:rsidRPr="00E16474" w:rsidRDefault="002842AB" w:rsidP="005924F0">
      <w:pPr>
        <w:pStyle w:val="Paragrafoelenco"/>
        <w:rPr>
          <w:rFonts w:ascii="Times New Roman" w:hAnsi="Times New Roman" w:cs="Times New Roman"/>
          <w:sz w:val="24"/>
          <w:szCs w:val="24"/>
        </w:rPr>
      </w:pPr>
    </w:p>
    <w:p w14:paraId="498CAE97" w14:textId="77777777" w:rsidR="009118C9"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9118C9" w:rsidRPr="00E16474">
        <w:rPr>
          <w:rFonts w:ascii="Times New Roman" w:hAnsi="Times New Roman" w:cs="Times New Roman"/>
          <w:sz w:val="24"/>
          <w:szCs w:val="24"/>
        </w:rPr>
        <w:t xml:space="preserve">Il </w:t>
      </w:r>
      <w:r w:rsidR="00023176" w:rsidRPr="00E16474">
        <w:rPr>
          <w:rFonts w:ascii="Times New Roman" w:hAnsi="Times New Roman" w:cs="Times New Roman"/>
          <w:bCs/>
          <w:sz w:val="24"/>
          <w:szCs w:val="24"/>
        </w:rPr>
        <w:t>Ministero dell’istruzione dell’università e della ricerca</w:t>
      </w:r>
      <w:r w:rsidR="009118C9" w:rsidRPr="00E16474">
        <w:rPr>
          <w:rFonts w:ascii="Times New Roman" w:hAnsi="Times New Roman" w:cs="Times New Roman"/>
          <w:sz w:val="24"/>
          <w:szCs w:val="24"/>
        </w:rPr>
        <w:t xml:space="preserve">, </w:t>
      </w:r>
      <w:r w:rsidR="00281DF5" w:rsidRPr="00E16474">
        <w:rPr>
          <w:rFonts w:ascii="Times New Roman" w:hAnsi="Times New Roman" w:cs="Times New Roman"/>
          <w:sz w:val="24"/>
          <w:szCs w:val="24"/>
        </w:rPr>
        <w:t xml:space="preserve">sentito </w:t>
      </w:r>
      <w:r w:rsidR="009118C9" w:rsidRPr="00E16474">
        <w:rPr>
          <w:rFonts w:ascii="Times New Roman" w:hAnsi="Times New Roman" w:cs="Times New Roman"/>
          <w:sz w:val="24"/>
          <w:szCs w:val="24"/>
        </w:rPr>
        <w:t>il</w:t>
      </w:r>
      <w:r w:rsidR="006417D7" w:rsidRPr="00E16474">
        <w:rPr>
          <w:rFonts w:ascii="Times New Roman" w:hAnsi="Times New Roman" w:cs="Times New Roman"/>
          <w:sz w:val="24"/>
          <w:szCs w:val="24"/>
        </w:rPr>
        <w:t xml:space="preserve"> </w:t>
      </w:r>
      <w:r w:rsidR="00E06A0A" w:rsidRPr="00E16474">
        <w:rPr>
          <w:rFonts w:ascii="Times New Roman" w:hAnsi="Times New Roman" w:cs="Times New Roman"/>
          <w:sz w:val="24"/>
          <w:szCs w:val="24"/>
        </w:rPr>
        <w:t>Ministero degli affari esteri e della cooperazione internazionale</w:t>
      </w:r>
      <w:r w:rsidR="009118C9" w:rsidRPr="00E16474">
        <w:rPr>
          <w:rFonts w:ascii="Times New Roman" w:hAnsi="Times New Roman" w:cs="Times New Roman"/>
          <w:sz w:val="24"/>
          <w:szCs w:val="24"/>
        </w:rPr>
        <w:t xml:space="preserve">, può collaborare con università straniere nella selezione di personale specializzato cui le stesse intendono affidare l’insegnamento della lingua </w:t>
      </w:r>
      <w:r w:rsidR="00FF57A9" w:rsidRPr="00E16474">
        <w:rPr>
          <w:rFonts w:ascii="Times New Roman" w:hAnsi="Times New Roman" w:cs="Times New Roman"/>
          <w:sz w:val="24"/>
          <w:szCs w:val="24"/>
        </w:rPr>
        <w:t xml:space="preserve">e </w:t>
      </w:r>
      <w:r w:rsidR="009118C9" w:rsidRPr="00E16474">
        <w:rPr>
          <w:rFonts w:ascii="Times New Roman" w:hAnsi="Times New Roman" w:cs="Times New Roman"/>
          <w:sz w:val="24"/>
          <w:szCs w:val="24"/>
        </w:rPr>
        <w:t xml:space="preserve">della cultura italiana. </w:t>
      </w:r>
    </w:p>
    <w:p w14:paraId="3512A754" w14:textId="77777777" w:rsidR="009118C9" w:rsidRPr="00E16474" w:rsidRDefault="009118C9" w:rsidP="005924F0">
      <w:pPr>
        <w:tabs>
          <w:tab w:val="left" w:pos="751"/>
        </w:tabs>
        <w:jc w:val="both"/>
        <w:rPr>
          <w:rFonts w:ascii="Times New Roman" w:hAnsi="Times New Roman" w:cs="Times New Roman"/>
          <w:sz w:val="24"/>
          <w:szCs w:val="24"/>
        </w:rPr>
      </w:pPr>
    </w:p>
    <w:p w14:paraId="27AA1E81" w14:textId="77777777" w:rsidR="009118C9" w:rsidRPr="00E16474" w:rsidRDefault="009118C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12</w:t>
      </w:r>
    </w:p>
    <w:p w14:paraId="4460FE4C" w14:textId="77777777" w:rsidR="009118C9" w:rsidRPr="00E16474" w:rsidRDefault="009118C9" w:rsidP="005924F0">
      <w:pPr>
        <w:tabs>
          <w:tab w:val="left" w:pos="751"/>
        </w:tabs>
        <w:jc w:val="center"/>
        <w:rPr>
          <w:rFonts w:ascii="Times New Roman" w:hAnsi="Times New Roman" w:cs="Times New Roman"/>
          <w:bCs/>
          <w:i/>
          <w:sz w:val="24"/>
          <w:szCs w:val="24"/>
        </w:rPr>
      </w:pPr>
      <w:r w:rsidRPr="00E16474">
        <w:rPr>
          <w:rFonts w:ascii="Times New Roman" w:hAnsi="Times New Roman" w:cs="Times New Roman"/>
          <w:bCs/>
          <w:i/>
          <w:sz w:val="24"/>
          <w:szCs w:val="24"/>
        </w:rPr>
        <w:t>Gestione, coordinamento e vigilanza</w:t>
      </w:r>
    </w:p>
    <w:p w14:paraId="580895BB" w14:textId="77777777" w:rsidR="009118C9" w:rsidRPr="00E16474" w:rsidRDefault="009118C9" w:rsidP="005924F0">
      <w:pPr>
        <w:tabs>
          <w:tab w:val="left" w:pos="751"/>
        </w:tabs>
        <w:jc w:val="center"/>
        <w:rPr>
          <w:rFonts w:ascii="Times New Roman" w:hAnsi="Times New Roman" w:cs="Times New Roman"/>
          <w:bCs/>
          <w:sz w:val="24"/>
          <w:szCs w:val="24"/>
        </w:rPr>
      </w:pPr>
    </w:p>
    <w:p w14:paraId="5C6504E4" w14:textId="77777777" w:rsidR="005924F0"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118C9" w:rsidRPr="00E16474">
        <w:rPr>
          <w:rFonts w:ascii="Times New Roman" w:hAnsi="Times New Roman" w:cs="Times New Roman"/>
          <w:sz w:val="24"/>
          <w:szCs w:val="24"/>
        </w:rPr>
        <w:t xml:space="preserve">Per gestire, coordinare e vigilare il </w:t>
      </w:r>
      <w:r w:rsidR="0057732E" w:rsidRPr="00E16474">
        <w:rPr>
          <w:rFonts w:ascii="Times New Roman" w:hAnsi="Times New Roman" w:cs="Times New Roman"/>
          <w:sz w:val="24"/>
          <w:szCs w:val="24"/>
        </w:rPr>
        <w:t>s</w:t>
      </w:r>
      <w:r w:rsidR="009118C9" w:rsidRPr="00E16474">
        <w:rPr>
          <w:rFonts w:ascii="Times New Roman" w:hAnsi="Times New Roman" w:cs="Times New Roman"/>
          <w:sz w:val="24"/>
          <w:szCs w:val="24"/>
        </w:rPr>
        <w:t xml:space="preserve">istema </w:t>
      </w:r>
      <w:r w:rsidR="0057732E" w:rsidRPr="00E16474">
        <w:rPr>
          <w:rFonts w:ascii="Times New Roman" w:hAnsi="Times New Roman" w:cs="Times New Roman"/>
          <w:sz w:val="24"/>
          <w:szCs w:val="24"/>
        </w:rPr>
        <w:t xml:space="preserve">della </w:t>
      </w:r>
      <w:r w:rsidR="009118C9" w:rsidRPr="00E16474">
        <w:rPr>
          <w:rFonts w:ascii="Times New Roman" w:hAnsi="Times New Roman" w:cs="Times New Roman"/>
          <w:sz w:val="24"/>
          <w:szCs w:val="24"/>
        </w:rPr>
        <w:t xml:space="preserve">formazione </w:t>
      </w:r>
      <w:r w:rsidR="0057732E" w:rsidRPr="00E16474">
        <w:rPr>
          <w:rFonts w:ascii="Times New Roman" w:hAnsi="Times New Roman" w:cs="Times New Roman"/>
          <w:sz w:val="24"/>
          <w:szCs w:val="24"/>
        </w:rPr>
        <w:t xml:space="preserve">italiana </w:t>
      </w:r>
      <w:r w:rsidR="009118C9" w:rsidRPr="00E16474">
        <w:rPr>
          <w:rFonts w:ascii="Times New Roman" w:hAnsi="Times New Roman" w:cs="Times New Roman"/>
          <w:sz w:val="24"/>
          <w:szCs w:val="24"/>
        </w:rPr>
        <w:t>nel mondo,</w:t>
      </w:r>
      <w:r w:rsidR="006417D7" w:rsidRPr="00E16474">
        <w:rPr>
          <w:rFonts w:ascii="Times New Roman" w:hAnsi="Times New Roman" w:cs="Times New Roman"/>
          <w:sz w:val="24"/>
          <w:szCs w:val="24"/>
        </w:rPr>
        <w:t xml:space="preserve"> la selezione e la destinazione all’estero del personale di cui all’articolo 17, nonché le ulteriori attività di cui al presente decreto legislativo</w:t>
      </w:r>
      <w:r w:rsidR="00AD2ACE" w:rsidRPr="00E16474">
        <w:rPr>
          <w:rFonts w:ascii="Times New Roman" w:hAnsi="Times New Roman" w:cs="Times New Roman"/>
          <w:sz w:val="24"/>
          <w:szCs w:val="24"/>
        </w:rPr>
        <w:t>,</w:t>
      </w:r>
      <w:r w:rsidR="009118C9" w:rsidRPr="00E16474">
        <w:rPr>
          <w:rFonts w:ascii="Times New Roman" w:hAnsi="Times New Roman" w:cs="Times New Roman"/>
          <w:sz w:val="24"/>
          <w:szCs w:val="24"/>
        </w:rPr>
        <w:t xml:space="preserve"> il </w:t>
      </w:r>
      <w:r w:rsidR="00E06A0A" w:rsidRPr="00E16474">
        <w:rPr>
          <w:rFonts w:ascii="Times New Roman" w:hAnsi="Times New Roman" w:cs="Times New Roman"/>
          <w:sz w:val="24"/>
          <w:szCs w:val="24"/>
        </w:rPr>
        <w:t xml:space="preserve">Ministero degli affari esteri e della cooperazione internazionale </w:t>
      </w:r>
      <w:r w:rsidR="006417D7" w:rsidRPr="00E16474">
        <w:rPr>
          <w:rFonts w:ascii="Times New Roman" w:hAnsi="Times New Roman" w:cs="Times New Roman"/>
          <w:sz w:val="24"/>
          <w:szCs w:val="24"/>
        </w:rPr>
        <w:t xml:space="preserve">e il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6417D7" w:rsidRPr="00E16474">
        <w:rPr>
          <w:rFonts w:ascii="Times New Roman" w:hAnsi="Times New Roman" w:cs="Times New Roman"/>
          <w:sz w:val="24"/>
          <w:szCs w:val="24"/>
        </w:rPr>
        <w:t xml:space="preserve">si avvalgono </w:t>
      </w:r>
      <w:r w:rsidR="009118C9" w:rsidRPr="00E16474">
        <w:rPr>
          <w:rFonts w:ascii="Times New Roman" w:hAnsi="Times New Roman" w:cs="Times New Roman"/>
          <w:sz w:val="24"/>
          <w:szCs w:val="24"/>
        </w:rPr>
        <w:t>di dirigenti scolastici, docenti e personale amministrativo dell</w:t>
      </w:r>
      <w:r w:rsidR="00AD2ACE" w:rsidRPr="00E16474">
        <w:rPr>
          <w:rFonts w:ascii="Times New Roman" w:hAnsi="Times New Roman" w:cs="Times New Roman"/>
          <w:sz w:val="24"/>
          <w:szCs w:val="24"/>
        </w:rPr>
        <w:t xml:space="preserve">a scuola nel limite complessivo </w:t>
      </w:r>
      <w:r w:rsidRPr="00E16474">
        <w:rPr>
          <w:rFonts w:ascii="Times New Roman" w:hAnsi="Times New Roman" w:cs="Times New Roman"/>
          <w:sz w:val="24"/>
          <w:szCs w:val="24"/>
        </w:rPr>
        <w:t>di 35 unità per ciascuno dei due ministeri.</w:t>
      </w:r>
    </w:p>
    <w:p w14:paraId="2A79967E" w14:textId="77777777" w:rsidR="005924F0" w:rsidRPr="00E16474" w:rsidRDefault="005924F0" w:rsidP="005924F0">
      <w:pPr>
        <w:tabs>
          <w:tab w:val="left" w:pos="751"/>
        </w:tabs>
        <w:jc w:val="both"/>
        <w:rPr>
          <w:rFonts w:ascii="Times New Roman" w:hAnsi="Times New Roman" w:cs="Times New Roman"/>
          <w:sz w:val="24"/>
          <w:szCs w:val="24"/>
        </w:rPr>
      </w:pPr>
    </w:p>
    <w:p w14:paraId="158F1653" w14:textId="77777777" w:rsidR="009118C9"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118C9" w:rsidRPr="00E16474">
        <w:rPr>
          <w:rFonts w:ascii="Times New Roman" w:hAnsi="Times New Roman" w:cs="Times New Roman"/>
          <w:sz w:val="24"/>
          <w:szCs w:val="24"/>
        </w:rPr>
        <w:t xml:space="preserve">L’amministrazione di appartenenza colloca fuori ruolo il personale di cui </w:t>
      </w:r>
      <w:r w:rsidR="00CD47A3" w:rsidRPr="00E16474">
        <w:rPr>
          <w:rFonts w:ascii="Times New Roman" w:hAnsi="Times New Roman" w:cs="Times New Roman"/>
          <w:sz w:val="24"/>
          <w:szCs w:val="24"/>
        </w:rPr>
        <w:t>al comma</w:t>
      </w:r>
      <w:r w:rsidR="009118C9" w:rsidRPr="00E16474">
        <w:rPr>
          <w:rFonts w:ascii="Times New Roman" w:hAnsi="Times New Roman" w:cs="Times New Roman"/>
          <w:sz w:val="24"/>
          <w:szCs w:val="24"/>
        </w:rPr>
        <w:t xml:space="preserve"> 1</w:t>
      </w:r>
      <w:r w:rsidR="00CD47A3" w:rsidRPr="00E16474">
        <w:rPr>
          <w:rFonts w:ascii="Times New Roman" w:hAnsi="Times New Roman" w:cs="Times New Roman"/>
          <w:sz w:val="24"/>
          <w:szCs w:val="24"/>
        </w:rPr>
        <w:t>,</w:t>
      </w:r>
      <w:r w:rsidR="009118C9" w:rsidRPr="00E16474">
        <w:rPr>
          <w:rFonts w:ascii="Times New Roman" w:hAnsi="Times New Roman" w:cs="Times New Roman"/>
          <w:sz w:val="24"/>
          <w:szCs w:val="24"/>
        </w:rPr>
        <w:t xml:space="preserve"> di concerto con il </w:t>
      </w:r>
      <w:r w:rsidRPr="00E16474">
        <w:rPr>
          <w:rFonts w:ascii="Times New Roman" w:hAnsi="Times New Roman" w:cs="Times New Roman"/>
          <w:sz w:val="24"/>
          <w:szCs w:val="24"/>
        </w:rPr>
        <w:t xml:space="preserve">Ministero di destinazione </w:t>
      </w:r>
      <w:r w:rsidR="009118C9" w:rsidRPr="00E16474">
        <w:rPr>
          <w:rFonts w:ascii="Times New Roman" w:hAnsi="Times New Roman" w:cs="Times New Roman"/>
          <w:sz w:val="24"/>
          <w:szCs w:val="24"/>
        </w:rPr>
        <w:t>e con il Ministero dell’economia e delle finanze. Il servizio prestato ai sensi del presente articolo è valido a tutti gli effetti come servizio nel ruolo di appartenenza.</w:t>
      </w:r>
    </w:p>
    <w:p w14:paraId="2D582A9F" w14:textId="77777777" w:rsidR="009118C9" w:rsidRPr="00E16474" w:rsidRDefault="009118C9" w:rsidP="005924F0">
      <w:pPr>
        <w:tabs>
          <w:tab w:val="left" w:pos="751"/>
        </w:tabs>
        <w:jc w:val="both"/>
        <w:rPr>
          <w:rFonts w:ascii="Times New Roman" w:hAnsi="Times New Roman" w:cs="Times New Roman"/>
          <w:sz w:val="24"/>
          <w:szCs w:val="24"/>
        </w:rPr>
      </w:pPr>
    </w:p>
    <w:p w14:paraId="2A67DFA5" w14:textId="77777777" w:rsidR="00344C86" w:rsidRPr="00E16474" w:rsidRDefault="00344C86" w:rsidP="00344C86">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3. Il trattamento economico del personale di cui al presente capo rimane a carico dell’amministrazione di appartenenza e continua ad essere corrisposto dagli uffici che vi provvedevano all’atto del collocamento fuori ruolo.</w:t>
      </w:r>
    </w:p>
    <w:p w14:paraId="6DFB7429" w14:textId="77777777" w:rsidR="005924F0" w:rsidRPr="00E16474" w:rsidRDefault="005924F0" w:rsidP="005924F0">
      <w:pPr>
        <w:tabs>
          <w:tab w:val="left" w:pos="751"/>
        </w:tabs>
        <w:jc w:val="both"/>
        <w:rPr>
          <w:rFonts w:ascii="Times New Roman" w:hAnsi="Times New Roman" w:cs="Times New Roman"/>
          <w:sz w:val="24"/>
          <w:szCs w:val="24"/>
        </w:rPr>
      </w:pPr>
    </w:p>
    <w:p w14:paraId="62A44413" w14:textId="77777777" w:rsidR="00445FDD" w:rsidRPr="00E16474" w:rsidRDefault="00445FDD" w:rsidP="005924F0">
      <w:pPr>
        <w:tabs>
          <w:tab w:val="left" w:pos="751"/>
        </w:tabs>
        <w:jc w:val="both"/>
        <w:rPr>
          <w:rFonts w:ascii="Times New Roman" w:hAnsi="Times New Roman" w:cs="Times New Roman"/>
          <w:sz w:val="24"/>
          <w:szCs w:val="24"/>
        </w:rPr>
      </w:pPr>
    </w:p>
    <w:p w14:paraId="52D47E6B" w14:textId="77777777" w:rsidR="009118C9" w:rsidRPr="00E16474" w:rsidRDefault="009118C9" w:rsidP="005924F0">
      <w:pPr>
        <w:tabs>
          <w:tab w:val="left" w:pos="751"/>
        </w:tabs>
        <w:jc w:val="both"/>
        <w:rPr>
          <w:rFonts w:ascii="Times New Roman" w:hAnsi="Times New Roman" w:cs="Times New Roman"/>
          <w:sz w:val="24"/>
          <w:szCs w:val="24"/>
        </w:rPr>
      </w:pPr>
    </w:p>
    <w:p w14:paraId="3D02AFD4" w14:textId="77777777" w:rsidR="00AD65A5" w:rsidRPr="007E2945" w:rsidRDefault="00AD65A5"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II</w:t>
      </w:r>
    </w:p>
    <w:p w14:paraId="2B203381" w14:textId="77777777" w:rsidR="009118C9" w:rsidRPr="007E2945" w:rsidRDefault="009118C9"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Profilo professionale e formazione del personale da destinare all’estero</w:t>
      </w:r>
      <w:r w:rsidR="005924F0" w:rsidRPr="007E2945">
        <w:rPr>
          <w:rFonts w:ascii="Times New Roman" w:hAnsi="Times New Roman" w:cs="Times New Roman"/>
          <w:b/>
          <w:bCs/>
          <w:smallCaps/>
          <w:sz w:val="24"/>
          <w:szCs w:val="24"/>
        </w:rPr>
        <w:t xml:space="preserve"> e </w:t>
      </w:r>
      <w:r w:rsidRPr="007E2945">
        <w:rPr>
          <w:rFonts w:ascii="Times New Roman" w:hAnsi="Times New Roman" w:cs="Times New Roman"/>
          <w:b/>
          <w:bCs/>
          <w:smallCaps/>
          <w:sz w:val="24"/>
          <w:szCs w:val="24"/>
        </w:rPr>
        <w:t xml:space="preserve">valutazione del </w:t>
      </w:r>
      <w:r w:rsidR="0057732E" w:rsidRPr="007E2945">
        <w:rPr>
          <w:rFonts w:ascii="Times New Roman" w:hAnsi="Times New Roman" w:cs="Times New Roman"/>
          <w:b/>
          <w:bCs/>
          <w:smallCaps/>
          <w:sz w:val="24"/>
          <w:szCs w:val="24"/>
        </w:rPr>
        <w:t>s</w:t>
      </w:r>
      <w:r w:rsidRPr="007E2945">
        <w:rPr>
          <w:rFonts w:ascii="Times New Roman" w:hAnsi="Times New Roman" w:cs="Times New Roman"/>
          <w:b/>
          <w:bCs/>
          <w:smallCaps/>
          <w:sz w:val="24"/>
          <w:szCs w:val="24"/>
        </w:rPr>
        <w:t xml:space="preserve">istema </w:t>
      </w:r>
      <w:r w:rsidR="0057732E" w:rsidRPr="007E2945">
        <w:rPr>
          <w:rFonts w:ascii="Times New Roman" w:hAnsi="Times New Roman" w:cs="Times New Roman"/>
          <w:b/>
          <w:bCs/>
          <w:smallCaps/>
          <w:sz w:val="24"/>
          <w:szCs w:val="24"/>
        </w:rPr>
        <w:t xml:space="preserve">della </w:t>
      </w:r>
      <w:r w:rsidRPr="007E2945">
        <w:rPr>
          <w:rFonts w:ascii="Times New Roman" w:hAnsi="Times New Roman" w:cs="Times New Roman"/>
          <w:b/>
          <w:bCs/>
          <w:smallCaps/>
          <w:sz w:val="24"/>
          <w:szCs w:val="24"/>
        </w:rPr>
        <w:t xml:space="preserve">formazione </w:t>
      </w:r>
      <w:r w:rsidR="0057732E" w:rsidRPr="007E2945">
        <w:rPr>
          <w:rFonts w:ascii="Times New Roman" w:hAnsi="Times New Roman" w:cs="Times New Roman"/>
          <w:b/>
          <w:bCs/>
          <w:smallCaps/>
          <w:sz w:val="24"/>
          <w:szCs w:val="24"/>
        </w:rPr>
        <w:t xml:space="preserve">italiana </w:t>
      </w:r>
      <w:r w:rsidRPr="007E2945">
        <w:rPr>
          <w:rFonts w:ascii="Times New Roman" w:hAnsi="Times New Roman" w:cs="Times New Roman"/>
          <w:b/>
          <w:bCs/>
          <w:smallCaps/>
          <w:sz w:val="24"/>
          <w:szCs w:val="24"/>
        </w:rPr>
        <w:t>nel mondo</w:t>
      </w:r>
    </w:p>
    <w:p w14:paraId="0D64AD64" w14:textId="77777777" w:rsidR="009118C9" w:rsidRPr="00E16474" w:rsidRDefault="009118C9" w:rsidP="005924F0">
      <w:pPr>
        <w:tabs>
          <w:tab w:val="left" w:pos="751"/>
        </w:tabs>
        <w:jc w:val="center"/>
        <w:rPr>
          <w:rFonts w:ascii="Times New Roman" w:hAnsi="Times New Roman" w:cs="Times New Roman"/>
          <w:bCs/>
          <w:smallCaps/>
          <w:sz w:val="24"/>
          <w:szCs w:val="24"/>
        </w:rPr>
      </w:pPr>
    </w:p>
    <w:p w14:paraId="6A5C7A6A" w14:textId="77777777" w:rsidR="009118C9" w:rsidRPr="00E16474" w:rsidRDefault="009118C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13</w:t>
      </w:r>
    </w:p>
    <w:p w14:paraId="78D13156" w14:textId="77777777" w:rsidR="009118C9" w:rsidRPr="00E16474" w:rsidRDefault="009118C9" w:rsidP="005924F0">
      <w:pPr>
        <w:tabs>
          <w:tab w:val="left" w:pos="751"/>
        </w:tabs>
        <w:jc w:val="center"/>
        <w:rPr>
          <w:rFonts w:ascii="Times New Roman" w:hAnsi="Times New Roman" w:cs="Times New Roman"/>
          <w:bCs/>
          <w:i/>
          <w:sz w:val="24"/>
          <w:szCs w:val="24"/>
        </w:rPr>
      </w:pPr>
      <w:r w:rsidRPr="00E16474">
        <w:rPr>
          <w:rFonts w:ascii="Times New Roman" w:hAnsi="Times New Roman" w:cs="Times New Roman"/>
          <w:bCs/>
          <w:i/>
          <w:sz w:val="24"/>
          <w:szCs w:val="24"/>
        </w:rPr>
        <w:t>Profilo professionale del personale da destinare all’estero</w:t>
      </w:r>
    </w:p>
    <w:p w14:paraId="0C5EA19D" w14:textId="77777777" w:rsidR="009118C9" w:rsidRPr="00E16474" w:rsidRDefault="009118C9" w:rsidP="005924F0">
      <w:pPr>
        <w:tabs>
          <w:tab w:val="left" w:pos="751"/>
        </w:tabs>
        <w:jc w:val="both"/>
        <w:rPr>
          <w:rFonts w:ascii="Times New Roman" w:hAnsi="Times New Roman" w:cs="Times New Roman"/>
          <w:sz w:val="24"/>
          <w:szCs w:val="24"/>
        </w:rPr>
      </w:pPr>
    </w:p>
    <w:p w14:paraId="256AB0C5" w14:textId="77777777" w:rsidR="009118C9"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118C9" w:rsidRPr="00E16474">
        <w:rPr>
          <w:rFonts w:ascii="Times New Roman" w:hAnsi="Times New Roman" w:cs="Times New Roman"/>
          <w:sz w:val="24"/>
          <w:szCs w:val="24"/>
        </w:rPr>
        <w:t xml:space="preserve">Per garantire l’identità culturale dei percorsi di istruzione dell’ordinamento scolastico italiano in una dimensione internazionale, nonché per assicurare la qualità del sistema </w:t>
      </w:r>
      <w:r w:rsidR="0057732E" w:rsidRPr="00E16474">
        <w:rPr>
          <w:rFonts w:ascii="Times New Roman" w:hAnsi="Times New Roman" w:cs="Times New Roman"/>
          <w:sz w:val="24"/>
          <w:szCs w:val="24"/>
        </w:rPr>
        <w:t xml:space="preserve">della </w:t>
      </w:r>
      <w:r w:rsidR="009118C9" w:rsidRPr="00E16474">
        <w:rPr>
          <w:rFonts w:ascii="Times New Roman" w:hAnsi="Times New Roman" w:cs="Times New Roman"/>
          <w:sz w:val="24"/>
          <w:szCs w:val="24"/>
        </w:rPr>
        <w:t xml:space="preserve">formazione </w:t>
      </w:r>
      <w:r w:rsidR="0057732E" w:rsidRPr="00E16474">
        <w:rPr>
          <w:rFonts w:ascii="Times New Roman" w:hAnsi="Times New Roman" w:cs="Times New Roman"/>
          <w:sz w:val="24"/>
          <w:szCs w:val="24"/>
        </w:rPr>
        <w:t xml:space="preserve">italiana </w:t>
      </w:r>
      <w:r w:rsidR="009118C9" w:rsidRPr="00E16474">
        <w:rPr>
          <w:rFonts w:ascii="Times New Roman" w:hAnsi="Times New Roman" w:cs="Times New Roman"/>
          <w:sz w:val="24"/>
          <w:szCs w:val="24"/>
        </w:rPr>
        <w:t xml:space="preserve">nel mondo, il </w:t>
      </w:r>
      <w:r w:rsidR="00023176" w:rsidRPr="00E16474">
        <w:rPr>
          <w:rFonts w:ascii="Times New Roman" w:hAnsi="Times New Roman" w:cs="Times New Roman"/>
          <w:bCs/>
          <w:sz w:val="24"/>
          <w:szCs w:val="24"/>
        </w:rPr>
        <w:t>Ministero dell’istruzione dell’università e della ricerca</w:t>
      </w:r>
      <w:r w:rsidR="009118C9" w:rsidRPr="00E16474">
        <w:rPr>
          <w:rFonts w:ascii="Times New Roman" w:hAnsi="Times New Roman" w:cs="Times New Roman"/>
          <w:sz w:val="24"/>
          <w:szCs w:val="24"/>
        </w:rPr>
        <w:t xml:space="preserve">, </w:t>
      </w:r>
      <w:r w:rsidR="003D5B0D" w:rsidRPr="00E16474">
        <w:rPr>
          <w:rFonts w:ascii="Times New Roman" w:hAnsi="Times New Roman" w:cs="Times New Roman"/>
          <w:sz w:val="24"/>
          <w:szCs w:val="24"/>
        </w:rPr>
        <w:t xml:space="preserve">con decreto adottato </w:t>
      </w:r>
      <w:r w:rsidR="00970425" w:rsidRPr="00E16474">
        <w:rPr>
          <w:rFonts w:ascii="Times New Roman" w:hAnsi="Times New Roman" w:cs="Times New Roman"/>
          <w:sz w:val="24"/>
          <w:szCs w:val="24"/>
        </w:rPr>
        <w:t xml:space="preserve">di concerto </w:t>
      </w:r>
      <w:r w:rsidR="009118C9" w:rsidRPr="00E16474">
        <w:rPr>
          <w:rFonts w:ascii="Times New Roman" w:hAnsi="Times New Roman" w:cs="Times New Roman"/>
          <w:sz w:val="24"/>
          <w:szCs w:val="24"/>
        </w:rPr>
        <w:t xml:space="preserve">con il </w:t>
      </w:r>
      <w:r w:rsidR="00E06A0A" w:rsidRPr="00E16474">
        <w:rPr>
          <w:rFonts w:ascii="Times New Roman" w:hAnsi="Times New Roman" w:cs="Times New Roman"/>
          <w:sz w:val="24"/>
          <w:szCs w:val="24"/>
        </w:rPr>
        <w:t>Ministero degli affari esteri e della cooperazione internazionale</w:t>
      </w:r>
      <w:r w:rsidR="009118C9" w:rsidRPr="00E16474">
        <w:rPr>
          <w:rFonts w:ascii="Times New Roman" w:hAnsi="Times New Roman" w:cs="Times New Roman"/>
          <w:sz w:val="24"/>
          <w:szCs w:val="24"/>
        </w:rPr>
        <w:t>, individua, entro sei mesi dalla data di entrata in vigore del presente decreto legislativo, i requisiti fondamentali del profilo culturale e professionale dei dirigenti scolastici, dei docenti e del personale amministrativo della scuola da inviare all’estero.</w:t>
      </w:r>
    </w:p>
    <w:p w14:paraId="090C39E8" w14:textId="77777777" w:rsidR="009118C9" w:rsidRPr="00E16474" w:rsidRDefault="009118C9" w:rsidP="005924F0">
      <w:pPr>
        <w:tabs>
          <w:tab w:val="left" w:pos="751"/>
        </w:tabs>
        <w:jc w:val="both"/>
        <w:rPr>
          <w:rFonts w:ascii="Times New Roman" w:hAnsi="Times New Roman" w:cs="Times New Roman"/>
          <w:sz w:val="24"/>
          <w:szCs w:val="24"/>
        </w:rPr>
      </w:pPr>
    </w:p>
    <w:p w14:paraId="35161F92" w14:textId="77777777" w:rsidR="00410764" w:rsidRDefault="00410764" w:rsidP="005924F0">
      <w:pPr>
        <w:tabs>
          <w:tab w:val="left" w:pos="751"/>
        </w:tabs>
        <w:jc w:val="both"/>
        <w:rPr>
          <w:rFonts w:ascii="Times New Roman" w:hAnsi="Times New Roman" w:cs="Times New Roman"/>
          <w:sz w:val="24"/>
          <w:szCs w:val="24"/>
        </w:rPr>
      </w:pPr>
    </w:p>
    <w:p w14:paraId="2CC5F6E9" w14:textId="77777777" w:rsidR="00E16474" w:rsidRPr="00E16474" w:rsidRDefault="00E16474" w:rsidP="005924F0">
      <w:pPr>
        <w:tabs>
          <w:tab w:val="left" w:pos="751"/>
        </w:tabs>
        <w:jc w:val="both"/>
        <w:rPr>
          <w:rFonts w:ascii="Times New Roman" w:hAnsi="Times New Roman" w:cs="Times New Roman"/>
          <w:sz w:val="24"/>
          <w:szCs w:val="24"/>
        </w:rPr>
      </w:pPr>
    </w:p>
    <w:p w14:paraId="419E1E70" w14:textId="77777777" w:rsidR="009B081C" w:rsidRPr="00E16474" w:rsidRDefault="009B081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lastRenderedPageBreak/>
        <w:t>Art. 14</w:t>
      </w:r>
    </w:p>
    <w:p w14:paraId="6A0287B3" w14:textId="77777777" w:rsidR="009B081C" w:rsidRPr="00E16474" w:rsidRDefault="009B081C"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Formazione del personale da destinare all’estero</w:t>
      </w:r>
    </w:p>
    <w:p w14:paraId="7E1CD622" w14:textId="77777777" w:rsidR="009B081C" w:rsidRPr="00E16474" w:rsidRDefault="009B081C" w:rsidP="005924F0">
      <w:pPr>
        <w:tabs>
          <w:tab w:val="left" w:pos="751"/>
        </w:tabs>
        <w:jc w:val="center"/>
        <w:rPr>
          <w:rFonts w:ascii="Times New Roman" w:hAnsi="Times New Roman" w:cs="Times New Roman"/>
          <w:sz w:val="24"/>
          <w:szCs w:val="24"/>
        </w:rPr>
      </w:pPr>
    </w:p>
    <w:p w14:paraId="334FDD13" w14:textId="77777777" w:rsidR="009B081C"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B081C" w:rsidRPr="00E16474">
        <w:rPr>
          <w:rFonts w:ascii="Times New Roman" w:hAnsi="Times New Roman" w:cs="Times New Roman"/>
          <w:sz w:val="24"/>
          <w:szCs w:val="24"/>
        </w:rPr>
        <w:t xml:space="preserve">Per garantire la qualità, l’efficacia e la coerenza del sistema </w:t>
      </w:r>
      <w:r w:rsidR="0057732E" w:rsidRPr="00E16474">
        <w:rPr>
          <w:rFonts w:ascii="Times New Roman" w:hAnsi="Times New Roman" w:cs="Times New Roman"/>
          <w:sz w:val="24"/>
          <w:szCs w:val="24"/>
        </w:rPr>
        <w:t xml:space="preserve">della </w:t>
      </w:r>
      <w:r w:rsidR="009B081C" w:rsidRPr="00E16474">
        <w:rPr>
          <w:rFonts w:ascii="Times New Roman" w:hAnsi="Times New Roman" w:cs="Times New Roman"/>
          <w:sz w:val="24"/>
          <w:szCs w:val="24"/>
        </w:rPr>
        <w:t xml:space="preserve">formazione </w:t>
      </w:r>
      <w:r w:rsidR="0057732E" w:rsidRPr="00E16474">
        <w:rPr>
          <w:rFonts w:ascii="Times New Roman" w:hAnsi="Times New Roman" w:cs="Times New Roman"/>
          <w:sz w:val="24"/>
          <w:szCs w:val="24"/>
        </w:rPr>
        <w:t xml:space="preserve">italiana </w:t>
      </w:r>
      <w:r w:rsidR="009B081C" w:rsidRPr="00E16474">
        <w:rPr>
          <w:rFonts w:ascii="Times New Roman" w:hAnsi="Times New Roman" w:cs="Times New Roman"/>
          <w:sz w:val="24"/>
          <w:szCs w:val="24"/>
        </w:rPr>
        <w:t>nel mondo,</w:t>
      </w:r>
      <w:r w:rsidR="006417D7" w:rsidRPr="00E16474">
        <w:rPr>
          <w:rFonts w:ascii="Times New Roman" w:hAnsi="Times New Roman" w:cs="Times New Roman"/>
          <w:sz w:val="24"/>
          <w:szCs w:val="24"/>
        </w:rPr>
        <w:t xml:space="preserve"> con il decreto di cui all’articolo 13 sono stabilite le modalità della formazione propedeutica alla destinazione all’estero e delle attività di formazione in servizio del</w:t>
      </w:r>
      <w:r w:rsidR="009B081C" w:rsidRPr="00E16474">
        <w:rPr>
          <w:rFonts w:ascii="Times New Roman" w:hAnsi="Times New Roman" w:cs="Times New Roman"/>
          <w:sz w:val="24"/>
          <w:szCs w:val="24"/>
        </w:rPr>
        <w:t xml:space="preserve"> personale da destinare all’estero</w:t>
      </w:r>
      <w:r w:rsidR="006417D7" w:rsidRPr="00E16474">
        <w:rPr>
          <w:rFonts w:ascii="Times New Roman" w:hAnsi="Times New Roman" w:cs="Times New Roman"/>
          <w:sz w:val="24"/>
          <w:szCs w:val="24"/>
        </w:rPr>
        <w:t>.</w:t>
      </w:r>
      <w:r w:rsidR="009B081C" w:rsidRPr="00E16474">
        <w:rPr>
          <w:rFonts w:ascii="Times New Roman" w:hAnsi="Times New Roman" w:cs="Times New Roman"/>
          <w:sz w:val="24"/>
          <w:szCs w:val="24"/>
        </w:rPr>
        <w:t xml:space="preserve"> </w:t>
      </w:r>
    </w:p>
    <w:p w14:paraId="19E0EC29" w14:textId="77777777" w:rsidR="005924F0" w:rsidRPr="00E16474" w:rsidRDefault="005924F0" w:rsidP="005924F0">
      <w:pPr>
        <w:tabs>
          <w:tab w:val="left" w:pos="751"/>
        </w:tabs>
        <w:jc w:val="both"/>
        <w:rPr>
          <w:rFonts w:ascii="Times New Roman" w:hAnsi="Times New Roman" w:cs="Times New Roman"/>
          <w:sz w:val="24"/>
          <w:szCs w:val="24"/>
        </w:rPr>
      </w:pPr>
    </w:p>
    <w:p w14:paraId="64D09498" w14:textId="77777777" w:rsidR="00DA4343" w:rsidRPr="00E16474" w:rsidRDefault="005924F0"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DA4343" w:rsidRPr="00E16474">
        <w:rPr>
          <w:rFonts w:ascii="Times New Roman" w:hAnsi="Times New Roman" w:cs="Times New Roman"/>
          <w:sz w:val="24"/>
          <w:szCs w:val="24"/>
        </w:rPr>
        <w:t xml:space="preserve">Le scuole all’estero </w:t>
      </w:r>
      <w:r w:rsidR="00410764" w:rsidRPr="00E16474">
        <w:rPr>
          <w:rFonts w:ascii="Times New Roman" w:hAnsi="Times New Roman" w:cs="Times New Roman"/>
          <w:sz w:val="24"/>
          <w:szCs w:val="24"/>
        </w:rPr>
        <w:t xml:space="preserve">amministrate dallo Stato </w:t>
      </w:r>
      <w:r w:rsidR="00F229A6" w:rsidRPr="00E16474">
        <w:rPr>
          <w:rFonts w:ascii="Times New Roman" w:hAnsi="Times New Roman" w:cs="Times New Roman"/>
          <w:sz w:val="24"/>
          <w:szCs w:val="24"/>
        </w:rPr>
        <w:t xml:space="preserve">concorrono al </w:t>
      </w:r>
      <w:r w:rsidR="00DA4343" w:rsidRPr="00E16474">
        <w:rPr>
          <w:rFonts w:ascii="Times New Roman" w:hAnsi="Times New Roman" w:cs="Times New Roman"/>
          <w:sz w:val="24"/>
          <w:szCs w:val="24"/>
        </w:rPr>
        <w:t xml:space="preserve">sistema nazionale di formazione del personale della scuola, </w:t>
      </w:r>
      <w:r w:rsidR="00F229A6" w:rsidRPr="00E16474">
        <w:rPr>
          <w:rFonts w:ascii="Times New Roman" w:hAnsi="Times New Roman" w:cs="Times New Roman"/>
          <w:sz w:val="24"/>
          <w:szCs w:val="24"/>
        </w:rPr>
        <w:t>ospitando</w:t>
      </w:r>
      <w:r w:rsidR="00DA4343" w:rsidRPr="00E16474">
        <w:rPr>
          <w:rFonts w:ascii="Times New Roman" w:hAnsi="Times New Roman" w:cs="Times New Roman"/>
          <w:sz w:val="24"/>
          <w:szCs w:val="24"/>
        </w:rPr>
        <w:t xml:space="preserve"> attività propedeutiche alla formazione in ingresso o in servizio.</w:t>
      </w:r>
    </w:p>
    <w:p w14:paraId="30E171CC" w14:textId="77777777" w:rsidR="009B081C" w:rsidRPr="00E16474" w:rsidRDefault="009B081C" w:rsidP="005924F0">
      <w:pPr>
        <w:tabs>
          <w:tab w:val="left" w:pos="751"/>
        </w:tabs>
        <w:jc w:val="both"/>
        <w:rPr>
          <w:rFonts w:ascii="Times New Roman" w:hAnsi="Times New Roman" w:cs="Times New Roman"/>
          <w:sz w:val="24"/>
          <w:szCs w:val="24"/>
        </w:rPr>
      </w:pPr>
    </w:p>
    <w:p w14:paraId="53D76C23" w14:textId="77777777" w:rsidR="005924F0" w:rsidRPr="00E16474" w:rsidRDefault="005924F0" w:rsidP="005924F0">
      <w:pPr>
        <w:tabs>
          <w:tab w:val="left" w:pos="751"/>
        </w:tabs>
        <w:jc w:val="both"/>
        <w:rPr>
          <w:rFonts w:ascii="Times New Roman" w:hAnsi="Times New Roman" w:cs="Times New Roman"/>
          <w:sz w:val="24"/>
          <w:szCs w:val="24"/>
        </w:rPr>
      </w:pPr>
    </w:p>
    <w:p w14:paraId="0A5C4A11" w14:textId="77777777" w:rsidR="009B081C" w:rsidRPr="00E16474" w:rsidRDefault="009B081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15</w:t>
      </w:r>
    </w:p>
    <w:p w14:paraId="11922F5E" w14:textId="77777777" w:rsidR="009B081C" w:rsidRPr="00E16474" w:rsidRDefault="009B081C"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Sistema di valutazione</w:t>
      </w:r>
    </w:p>
    <w:p w14:paraId="302FDDAD" w14:textId="77777777" w:rsidR="009B081C" w:rsidRPr="00E16474" w:rsidRDefault="009B081C" w:rsidP="005924F0">
      <w:pPr>
        <w:tabs>
          <w:tab w:val="left" w:pos="751"/>
        </w:tabs>
        <w:jc w:val="center"/>
        <w:rPr>
          <w:rFonts w:ascii="Times New Roman" w:hAnsi="Times New Roman" w:cs="Times New Roman"/>
          <w:bCs/>
          <w:i/>
          <w:iCs/>
          <w:sz w:val="24"/>
          <w:szCs w:val="24"/>
        </w:rPr>
      </w:pPr>
    </w:p>
    <w:p w14:paraId="3757F5FD" w14:textId="77777777" w:rsidR="009B081C" w:rsidRPr="00E16474" w:rsidRDefault="00410764" w:rsidP="00410764">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B081C" w:rsidRPr="00E16474">
        <w:rPr>
          <w:rFonts w:ascii="Times New Roman" w:hAnsi="Times New Roman" w:cs="Times New Roman"/>
          <w:sz w:val="24"/>
          <w:szCs w:val="24"/>
        </w:rPr>
        <w:t>E’ istituito un sistema di valutazione delle attività svolte in applicazione del presente decreto legislativo, in particolare con riguardo a:</w:t>
      </w:r>
    </w:p>
    <w:p w14:paraId="4484B0F8" w14:textId="77777777" w:rsidR="009B081C" w:rsidRPr="00E16474" w:rsidRDefault="009B081C" w:rsidP="005924F0">
      <w:pPr>
        <w:pStyle w:val="Paragrafoelenco"/>
        <w:numPr>
          <w:ilvl w:val="0"/>
          <w:numId w:val="1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qualità dell’offerta formativa;</w:t>
      </w:r>
    </w:p>
    <w:p w14:paraId="3185ED91" w14:textId="77777777" w:rsidR="009B081C" w:rsidRPr="00E16474" w:rsidRDefault="009B081C" w:rsidP="005924F0">
      <w:pPr>
        <w:pStyle w:val="Paragrafoelenco"/>
        <w:numPr>
          <w:ilvl w:val="0"/>
          <w:numId w:val="1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 impatto degli interventi;</w:t>
      </w:r>
    </w:p>
    <w:p w14:paraId="79F7947C" w14:textId="77777777" w:rsidR="009B081C" w:rsidRPr="00E16474" w:rsidRDefault="009B081C" w:rsidP="005924F0">
      <w:pPr>
        <w:pStyle w:val="Paragrafoelenco"/>
        <w:numPr>
          <w:ilvl w:val="0"/>
          <w:numId w:val="1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qualità dell’insegnamento offerto dai docenti inviati all’estero a norma del capo III;</w:t>
      </w:r>
    </w:p>
    <w:p w14:paraId="2A085DD2" w14:textId="77777777" w:rsidR="009B081C" w:rsidRPr="00E16474" w:rsidRDefault="009B081C" w:rsidP="005924F0">
      <w:pPr>
        <w:pStyle w:val="Paragrafoelenco"/>
        <w:numPr>
          <w:ilvl w:val="0"/>
          <w:numId w:val="1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performance del personale amministrativo e dei dirigenti scolastici inviati all’estero a norma del capo III.</w:t>
      </w:r>
    </w:p>
    <w:p w14:paraId="1E041609" w14:textId="77777777" w:rsidR="009B081C" w:rsidRPr="00E16474" w:rsidRDefault="009B081C" w:rsidP="005924F0">
      <w:pPr>
        <w:pStyle w:val="Paragrafoelenco"/>
        <w:tabs>
          <w:tab w:val="left" w:pos="751"/>
        </w:tabs>
        <w:jc w:val="both"/>
        <w:rPr>
          <w:rFonts w:ascii="Times New Roman" w:hAnsi="Times New Roman" w:cs="Times New Roman"/>
          <w:sz w:val="24"/>
          <w:szCs w:val="24"/>
        </w:rPr>
      </w:pPr>
    </w:p>
    <w:p w14:paraId="1DCE1B75" w14:textId="77777777" w:rsidR="009B081C" w:rsidRPr="00E16474" w:rsidRDefault="00410764" w:rsidP="00410764">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B081C" w:rsidRPr="00E16474">
        <w:rPr>
          <w:rFonts w:ascii="Times New Roman" w:hAnsi="Times New Roman" w:cs="Times New Roman"/>
          <w:sz w:val="24"/>
          <w:szCs w:val="24"/>
        </w:rPr>
        <w:t>Il sistema di valutazione di cui al comma 1 verifica l’efficacia e l’efficienza delle attività svolte in applicazione del presente decreto legislativo, in coerenza con i principi e con le finalità della valutazione del sistema nazionale di istruzione</w:t>
      </w:r>
      <w:r w:rsidR="00AD2ACE" w:rsidRPr="00E16474">
        <w:rPr>
          <w:rFonts w:ascii="Times New Roman" w:hAnsi="Times New Roman" w:cs="Times New Roman"/>
          <w:sz w:val="24"/>
          <w:szCs w:val="24"/>
        </w:rPr>
        <w:t xml:space="preserve"> </w:t>
      </w:r>
      <w:r w:rsidR="009B081C" w:rsidRPr="00E16474">
        <w:rPr>
          <w:rFonts w:ascii="Times New Roman" w:hAnsi="Times New Roman" w:cs="Times New Roman"/>
          <w:sz w:val="24"/>
          <w:szCs w:val="24"/>
        </w:rPr>
        <w:t>e tenuto conto dei contesti locali.</w:t>
      </w:r>
    </w:p>
    <w:p w14:paraId="07001639" w14:textId="77777777" w:rsidR="009B081C" w:rsidRPr="00E16474" w:rsidRDefault="009B081C" w:rsidP="005924F0">
      <w:pPr>
        <w:pStyle w:val="Paragrafoelenco"/>
        <w:tabs>
          <w:tab w:val="left" w:pos="751"/>
        </w:tabs>
        <w:jc w:val="both"/>
        <w:rPr>
          <w:rFonts w:ascii="Times New Roman" w:hAnsi="Times New Roman" w:cs="Times New Roman"/>
          <w:sz w:val="24"/>
          <w:szCs w:val="24"/>
        </w:rPr>
      </w:pPr>
    </w:p>
    <w:p w14:paraId="29613D75" w14:textId="77777777" w:rsidR="009B081C" w:rsidRPr="00E16474" w:rsidRDefault="00410764" w:rsidP="00410764">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9B081C" w:rsidRPr="00E16474">
        <w:rPr>
          <w:rFonts w:ascii="Times New Roman" w:hAnsi="Times New Roman" w:cs="Times New Roman"/>
          <w:sz w:val="24"/>
          <w:szCs w:val="24"/>
        </w:rPr>
        <w:t xml:space="preserve">Entro </w:t>
      </w:r>
      <w:r w:rsidR="00AD2ACE" w:rsidRPr="00E16474">
        <w:rPr>
          <w:rFonts w:ascii="Times New Roman" w:hAnsi="Times New Roman" w:cs="Times New Roman"/>
          <w:sz w:val="24"/>
          <w:szCs w:val="24"/>
        </w:rPr>
        <w:t>120</w:t>
      </w:r>
      <w:r w:rsidR="006417D7" w:rsidRPr="00E16474">
        <w:rPr>
          <w:rFonts w:ascii="Times New Roman" w:hAnsi="Times New Roman" w:cs="Times New Roman"/>
          <w:sz w:val="24"/>
          <w:szCs w:val="24"/>
        </w:rPr>
        <w:t xml:space="preserve"> giorni </w:t>
      </w:r>
      <w:r w:rsidR="009B081C" w:rsidRPr="00E16474">
        <w:rPr>
          <w:rFonts w:ascii="Times New Roman" w:hAnsi="Times New Roman" w:cs="Times New Roman"/>
          <w:sz w:val="24"/>
          <w:szCs w:val="24"/>
        </w:rPr>
        <w:t xml:space="preserve">dall’entrata in vigore del presente decreto legislativo, il </w:t>
      </w:r>
      <w:r w:rsidR="00023176" w:rsidRPr="00E16474">
        <w:rPr>
          <w:rFonts w:ascii="Times New Roman" w:hAnsi="Times New Roman" w:cs="Times New Roman"/>
          <w:bCs/>
          <w:sz w:val="24"/>
          <w:szCs w:val="24"/>
        </w:rPr>
        <w:t>Ministero dell’istruzione dell’università e della ricerca</w:t>
      </w:r>
      <w:r w:rsidR="009B081C" w:rsidRPr="00E16474">
        <w:rPr>
          <w:rFonts w:ascii="Times New Roman" w:hAnsi="Times New Roman" w:cs="Times New Roman"/>
          <w:sz w:val="24"/>
          <w:szCs w:val="24"/>
        </w:rPr>
        <w:t xml:space="preserve">, </w:t>
      </w:r>
      <w:r w:rsidR="003D5B0D" w:rsidRPr="00E16474">
        <w:rPr>
          <w:rFonts w:ascii="Times New Roman" w:hAnsi="Times New Roman" w:cs="Times New Roman"/>
          <w:sz w:val="24"/>
          <w:szCs w:val="24"/>
        </w:rPr>
        <w:t xml:space="preserve">con decreto adottato </w:t>
      </w:r>
      <w:r w:rsidR="00E06A0A" w:rsidRPr="00E16474">
        <w:rPr>
          <w:rFonts w:ascii="Times New Roman" w:hAnsi="Times New Roman" w:cs="Times New Roman"/>
          <w:sz w:val="24"/>
          <w:szCs w:val="24"/>
        </w:rPr>
        <w:t xml:space="preserve">di concerto </w:t>
      </w:r>
      <w:r w:rsidR="009B081C" w:rsidRPr="00E16474">
        <w:rPr>
          <w:rFonts w:ascii="Times New Roman" w:hAnsi="Times New Roman" w:cs="Times New Roman"/>
          <w:sz w:val="24"/>
          <w:szCs w:val="24"/>
        </w:rPr>
        <w:t xml:space="preserve">con il </w:t>
      </w:r>
      <w:r w:rsidR="00E06A0A" w:rsidRPr="00E16474">
        <w:rPr>
          <w:rFonts w:ascii="Times New Roman" w:hAnsi="Times New Roman" w:cs="Times New Roman"/>
          <w:sz w:val="24"/>
          <w:szCs w:val="24"/>
        </w:rPr>
        <w:t>Ministero degli affari esteri e della cooperazione internazionale</w:t>
      </w:r>
      <w:r w:rsidR="009B081C" w:rsidRPr="00E16474">
        <w:rPr>
          <w:rFonts w:ascii="Times New Roman" w:hAnsi="Times New Roman" w:cs="Times New Roman"/>
          <w:sz w:val="24"/>
          <w:szCs w:val="24"/>
        </w:rPr>
        <w:t xml:space="preserve">, stabilisce modalità, criteri e strumenti del sistema di valutazione di cui al presente articolo e disciplina i processi di autovalutazione e di valutazione esterna, nonché le azioni di miglioramento e di rendicontazione sociale. </w:t>
      </w:r>
    </w:p>
    <w:p w14:paraId="127F868D" w14:textId="77777777" w:rsidR="009B081C" w:rsidRPr="00E16474" w:rsidRDefault="009B081C" w:rsidP="005924F0">
      <w:pPr>
        <w:tabs>
          <w:tab w:val="left" w:pos="751"/>
        </w:tabs>
        <w:jc w:val="both"/>
        <w:rPr>
          <w:rFonts w:ascii="Times New Roman" w:hAnsi="Times New Roman" w:cs="Times New Roman"/>
          <w:sz w:val="24"/>
          <w:szCs w:val="24"/>
        </w:rPr>
      </w:pPr>
    </w:p>
    <w:p w14:paraId="415988EB" w14:textId="77777777" w:rsidR="00410764" w:rsidRPr="00E16474" w:rsidRDefault="00410764" w:rsidP="005924F0">
      <w:pPr>
        <w:tabs>
          <w:tab w:val="left" w:pos="751"/>
        </w:tabs>
        <w:jc w:val="both"/>
        <w:rPr>
          <w:rFonts w:ascii="Times New Roman" w:hAnsi="Times New Roman" w:cs="Times New Roman"/>
          <w:sz w:val="24"/>
          <w:szCs w:val="24"/>
        </w:rPr>
      </w:pPr>
    </w:p>
    <w:p w14:paraId="22E673F8" w14:textId="77777777" w:rsidR="009B081C" w:rsidRPr="00E16474" w:rsidRDefault="009B081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16</w:t>
      </w:r>
    </w:p>
    <w:p w14:paraId="7DFBA757" w14:textId="77777777" w:rsidR="009B081C" w:rsidRPr="00E16474" w:rsidRDefault="009B081C"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 xml:space="preserve">Pubblicità del </w:t>
      </w:r>
      <w:r w:rsidR="0057732E" w:rsidRPr="00E16474">
        <w:rPr>
          <w:rFonts w:ascii="Times New Roman" w:hAnsi="Times New Roman" w:cs="Times New Roman"/>
          <w:bCs/>
          <w:i/>
          <w:iCs/>
          <w:sz w:val="24"/>
          <w:szCs w:val="24"/>
        </w:rPr>
        <w:t>s</w:t>
      </w:r>
      <w:r w:rsidRPr="00E16474">
        <w:rPr>
          <w:rFonts w:ascii="Times New Roman" w:hAnsi="Times New Roman" w:cs="Times New Roman"/>
          <w:bCs/>
          <w:i/>
          <w:iCs/>
          <w:sz w:val="24"/>
          <w:szCs w:val="24"/>
        </w:rPr>
        <w:t xml:space="preserve">istema </w:t>
      </w:r>
      <w:r w:rsidR="0057732E" w:rsidRPr="00E16474">
        <w:rPr>
          <w:rFonts w:ascii="Times New Roman" w:hAnsi="Times New Roman" w:cs="Times New Roman"/>
          <w:bCs/>
          <w:i/>
          <w:iCs/>
          <w:sz w:val="24"/>
          <w:szCs w:val="24"/>
        </w:rPr>
        <w:t xml:space="preserve">della </w:t>
      </w:r>
      <w:r w:rsidRPr="00E16474">
        <w:rPr>
          <w:rFonts w:ascii="Times New Roman" w:hAnsi="Times New Roman" w:cs="Times New Roman"/>
          <w:bCs/>
          <w:i/>
          <w:iCs/>
          <w:sz w:val="24"/>
          <w:szCs w:val="24"/>
        </w:rPr>
        <w:t xml:space="preserve">formazione </w:t>
      </w:r>
      <w:r w:rsidR="0057732E" w:rsidRPr="00E16474">
        <w:rPr>
          <w:rFonts w:ascii="Times New Roman" w:hAnsi="Times New Roman" w:cs="Times New Roman"/>
          <w:bCs/>
          <w:i/>
          <w:iCs/>
          <w:sz w:val="24"/>
          <w:szCs w:val="24"/>
        </w:rPr>
        <w:t xml:space="preserve">italiana </w:t>
      </w:r>
      <w:r w:rsidRPr="00E16474">
        <w:rPr>
          <w:rFonts w:ascii="Times New Roman" w:hAnsi="Times New Roman" w:cs="Times New Roman"/>
          <w:bCs/>
          <w:i/>
          <w:iCs/>
          <w:sz w:val="24"/>
          <w:szCs w:val="24"/>
        </w:rPr>
        <w:t xml:space="preserve">nel mondo </w:t>
      </w:r>
    </w:p>
    <w:p w14:paraId="3A4FA1ED" w14:textId="77777777" w:rsidR="009B081C" w:rsidRPr="00E16474" w:rsidRDefault="009B081C" w:rsidP="005924F0">
      <w:pPr>
        <w:tabs>
          <w:tab w:val="left" w:pos="751"/>
        </w:tabs>
        <w:jc w:val="center"/>
        <w:rPr>
          <w:rFonts w:ascii="Times New Roman" w:hAnsi="Times New Roman" w:cs="Times New Roman"/>
          <w:sz w:val="24"/>
          <w:szCs w:val="24"/>
        </w:rPr>
      </w:pPr>
    </w:p>
    <w:p w14:paraId="1C03DB8A" w14:textId="77777777" w:rsidR="009B081C" w:rsidRPr="00E16474" w:rsidRDefault="00410764" w:rsidP="00410764">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B081C" w:rsidRPr="00E16474">
        <w:rPr>
          <w:rFonts w:ascii="Times New Roman" w:hAnsi="Times New Roman" w:cs="Times New Roman"/>
          <w:sz w:val="24"/>
          <w:szCs w:val="24"/>
        </w:rPr>
        <w:t>Nell’ambito del Portale unico dei dati della scuola di cui all’articolo 1, comma 136, della legge n</w:t>
      </w:r>
      <w:r w:rsidR="00880C1E" w:rsidRPr="00E16474">
        <w:rPr>
          <w:rFonts w:ascii="Times New Roman" w:hAnsi="Times New Roman" w:cs="Times New Roman"/>
          <w:sz w:val="24"/>
          <w:szCs w:val="24"/>
        </w:rPr>
        <w:t>.</w:t>
      </w:r>
      <w:r w:rsidR="009B081C" w:rsidRPr="00E16474">
        <w:rPr>
          <w:rFonts w:ascii="Times New Roman" w:hAnsi="Times New Roman" w:cs="Times New Roman"/>
          <w:sz w:val="24"/>
          <w:szCs w:val="24"/>
        </w:rPr>
        <w:t xml:space="preserve"> 107 del 2015, è istituita, a decorrere dall’anno scolastico 2017/2018, una sezione dedicata al </w:t>
      </w:r>
      <w:r w:rsidR="0057732E" w:rsidRPr="00E16474">
        <w:rPr>
          <w:rFonts w:ascii="Times New Roman" w:hAnsi="Times New Roman" w:cs="Times New Roman"/>
          <w:sz w:val="24"/>
          <w:szCs w:val="24"/>
        </w:rPr>
        <w:t>s</w:t>
      </w:r>
      <w:r w:rsidR="009B081C" w:rsidRPr="00E16474">
        <w:rPr>
          <w:rFonts w:ascii="Times New Roman" w:hAnsi="Times New Roman" w:cs="Times New Roman"/>
          <w:sz w:val="24"/>
          <w:szCs w:val="24"/>
        </w:rPr>
        <w:t xml:space="preserve">istema </w:t>
      </w:r>
      <w:r w:rsidR="0057732E" w:rsidRPr="00E16474">
        <w:rPr>
          <w:rFonts w:ascii="Times New Roman" w:hAnsi="Times New Roman" w:cs="Times New Roman"/>
          <w:sz w:val="24"/>
          <w:szCs w:val="24"/>
        </w:rPr>
        <w:t xml:space="preserve">della </w:t>
      </w:r>
      <w:r w:rsidR="009B081C" w:rsidRPr="00E16474">
        <w:rPr>
          <w:rFonts w:ascii="Times New Roman" w:hAnsi="Times New Roman" w:cs="Times New Roman"/>
          <w:sz w:val="24"/>
          <w:szCs w:val="24"/>
        </w:rPr>
        <w:t xml:space="preserve">formazione </w:t>
      </w:r>
      <w:r w:rsidR="0057732E" w:rsidRPr="00E16474">
        <w:rPr>
          <w:rFonts w:ascii="Times New Roman" w:hAnsi="Times New Roman" w:cs="Times New Roman"/>
          <w:sz w:val="24"/>
          <w:szCs w:val="24"/>
        </w:rPr>
        <w:t xml:space="preserve">italiana </w:t>
      </w:r>
      <w:r w:rsidR="009B081C" w:rsidRPr="00E16474">
        <w:rPr>
          <w:rFonts w:ascii="Times New Roman" w:hAnsi="Times New Roman" w:cs="Times New Roman"/>
          <w:sz w:val="24"/>
          <w:szCs w:val="24"/>
        </w:rPr>
        <w:t>nel mondo.</w:t>
      </w:r>
    </w:p>
    <w:p w14:paraId="5B09F9D3" w14:textId="77777777" w:rsidR="009B081C" w:rsidRPr="00E16474" w:rsidRDefault="009B081C" w:rsidP="005924F0">
      <w:pPr>
        <w:pStyle w:val="Paragrafoelenco"/>
        <w:tabs>
          <w:tab w:val="left" w:pos="751"/>
        </w:tabs>
        <w:jc w:val="both"/>
        <w:rPr>
          <w:rFonts w:ascii="Times New Roman" w:hAnsi="Times New Roman" w:cs="Times New Roman"/>
          <w:sz w:val="24"/>
          <w:szCs w:val="24"/>
        </w:rPr>
      </w:pPr>
    </w:p>
    <w:p w14:paraId="28C1F270" w14:textId="77777777" w:rsidR="009B081C" w:rsidRPr="00E16474" w:rsidRDefault="00410764" w:rsidP="00410764">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B081C" w:rsidRPr="00E16474">
        <w:rPr>
          <w:rFonts w:ascii="Times New Roman" w:hAnsi="Times New Roman" w:cs="Times New Roman"/>
          <w:sz w:val="24"/>
          <w:szCs w:val="24"/>
        </w:rPr>
        <w:t xml:space="preserve">Nella sezione di cui al comma 1, compatibilmente con le esigenze di sicurezza e di continuità delle relazioni internazionali, sono pubblicati: </w:t>
      </w:r>
    </w:p>
    <w:p w14:paraId="337E83E9"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 xml:space="preserve">i piani dell’offerta formativa delle istituzioni scolastiche amministrate dallo Stato e di quelle paritarie; </w:t>
      </w:r>
    </w:p>
    <w:p w14:paraId="17975797"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i dati in forma aggregata degli studenti frequentanti le istituzioni scolastiche e le iniziative disciplinate dal presente decreto legislativo;</w:t>
      </w:r>
    </w:p>
    <w:p w14:paraId="2407FC72"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 xml:space="preserve">i bilanci delle scuole; </w:t>
      </w:r>
    </w:p>
    <w:p w14:paraId="616C6AEB"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i dati pubblici  afferenti  al sistema di valutazione;</w:t>
      </w:r>
    </w:p>
    <w:p w14:paraId="174E9A7B"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 xml:space="preserve">i dati, anche curricolari, del personale destinato all’estero; </w:t>
      </w:r>
    </w:p>
    <w:p w14:paraId="3D8923BF"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i  dati, i documenti e le informazioni utili a valutare l'avanzamento didattico, tecnologico e d'innovazione del sistema scolastico all’estero;</w:t>
      </w:r>
    </w:p>
    <w:p w14:paraId="512D1FAA"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lastRenderedPageBreak/>
        <w:t xml:space="preserve">le iniziative per la lingua e la cultura italiana all’estero realizzate nell’ambito del </w:t>
      </w:r>
      <w:r w:rsidR="0057732E" w:rsidRPr="00E16474">
        <w:rPr>
          <w:rFonts w:ascii="Times New Roman" w:eastAsia="Times New Roman" w:hAnsi="Times New Roman" w:cs="Times New Roman"/>
          <w:sz w:val="24"/>
          <w:szCs w:val="24"/>
          <w:lang w:eastAsia="it-IT"/>
        </w:rPr>
        <w:t>s</w:t>
      </w:r>
      <w:r w:rsidRPr="00E16474">
        <w:rPr>
          <w:rFonts w:ascii="Times New Roman" w:eastAsia="Times New Roman" w:hAnsi="Times New Roman" w:cs="Times New Roman"/>
          <w:sz w:val="24"/>
          <w:szCs w:val="24"/>
          <w:lang w:eastAsia="it-IT"/>
        </w:rPr>
        <w:t xml:space="preserve">istema </w:t>
      </w:r>
      <w:r w:rsidR="0057732E" w:rsidRPr="00E16474">
        <w:rPr>
          <w:rFonts w:ascii="Times New Roman" w:eastAsia="Times New Roman" w:hAnsi="Times New Roman" w:cs="Times New Roman"/>
          <w:sz w:val="24"/>
          <w:szCs w:val="24"/>
          <w:lang w:eastAsia="it-IT"/>
        </w:rPr>
        <w:t xml:space="preserve">della </w:t>
      </w:r>
      <w:r w:rsidRPr="00E16474">
        <w:rPr>
          <w:rFonts w:ascii="Times New Roman" w:eastAsia="Times New Roman" w:hAnsi="Times New Roman" w:cs="Times New Roman"/>
          <w:sz w:val="24"/>
          <w:szCs w:val="24"/>
          <w:lang w:eastAsia="it-IT"/>
        </w:rPr>
        <w:t xml:space="preserve">formazione </w:t>
      </w:r>
      <w:r w:rsidR="0057732E" w:rsidRPr="00E16474">
        <w:rPr>
          <w:rFonts w:ascii="Times New Roman" w:eastAsia="Times New Roman" w:hAnsi="Times New Roman" w:cs="Times New Roman"/>
          <w:sz w:val="24"/>
          <w:szCs w:val="24"/>
          <w:lang w:eastAsia="it-IT"/>
        </w:rPr>
        <w:t xml:space="preserve">italiana </w:t>
      </w:r>
      <w:r w:rsidRPr="00E16474">
        <w:rPr>
          <w:rFonts w:ascii="Times New Roman" w:eastAsia="Times New Roman" w:hAnsi="Times New Roman" w:cs="Times New Roman"/>
          <w:sz w:val="24"/>
          <w:szCs w:val="24"/>
          <w:lang w:eastAsia="it-IT"/>
        </w:rPr>
        <w:t>nel mondo;</w:t>
      </w:r>
    </w:p>
    <w:p w14:paraId="4B24AF53" w14:textId="77777777" w:rsidR="009B081C" w:rsidRPr="00E16474" w:rsidRDefault="009B081C" w:rsidP="005924F0">
      <w:pPr>
        <w:pStyle w:val="Paragrafoelenco"/>
        <w:numPr>
          <w:ilvl w:val="0"/>
          <w:numId w:val="20"/>
        </w:numPr>
        <w:tabs>
          <w:tab w:val="left" w:pos="7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it-IT"/>
        </w:rPr>
      </w:pPr>
      <w:r w:rsidRPr="00E16474">
        <w:rPr>
          <w:rFonts w:ascii="Times New Roman" w:eastAsia="Times New Roman" w:hAnsi="Times New Roman" w:cs="Times New Roman"/>
          <w:sz w:val="24"/>
          <w:szCs w:val="24"/>
          <w:lang w:eastAsia="it-IT"/>
        </w:rPr>
        <w:t>gli esiti della valutazione di cui all’artico</w:t>
      </w:r>
      <w:r w:rsidR="006D3181" w:rsidRPr="00E16474">
        <w:rPr>
          <w:rFonts w:ascii="Times New Roman" w:eastAsia="Times New Roman" w:hAnsi="Times New Roman" w:cs="Times New Roman"/>
          <w:sz w:val="24"/>
          <w:szCs w:val="24"/>
          <w:lang w:eastAsia="it-IT"/>
        </w:rPr>
        <w:t>lo 15, comma 1, lettere a) e b).</w:t>
      </w:r>
    </w:p>
    <w:p w14:paraId="5966D293" w14:textId="77777777" w:rsidR="00BA76CF" w:rsidRDefault="00BA76CF" w:rsidP="005924F0">
      <w:pPr>
        <w:tabs>
          <w:tab w:val="left" w:pos="751"/>
        </w:tabs>
        <w:jc w:val="both"/>
        <w:rPr>
          <w:rFonts w:ascii="Times New Roman" w:hAnsi="Times New Roman" w:cs="Times New Roman"/>
          <w:sz w:val="24"/>
          <w:szCs w:val="24"/>
        </w:rPr>
      </w:pPr>
    </w:p>
    <w:p w14:paraId="58A93FEC" w14:textId="77777777" w:rsidR="00E16474" w:rsidRPr="00E16474" w:rsidRDefault="00E16474" w:rsidP="005924F0">
      <w:pPr>
        <w:tabs>
          <w:tab w:val="left" w:pos="751"/>
        </w:tabs>
        <w:jc w:val="both"/>
        <w:rPr>
          <w:rFonts w:ascii="Times New Roman" w:hAnsi="Times New Roman" w:cs="Times New Roman"/>
          <w:sz w:val="24"/>
          <w:szCs w:val="24"/>
        </w:rPr>
      </w:pPr>
    </w:p>
    <w:p w14:paraId="70061780" w14:textId="77777777" w:rsidR="00AD65A5" w:rsidRDefault="00AD65A5" w:rsidP="00AD65A5">
      <w:pPr>
        <w:rPr>
          <w:rFonts w:ascii="Times New Roman" w:hAnsi="Times New Roman" w:cs="Times New Roman"/>
          <w:sz w:val="24"/>
          <w:szCs w:val="24"/>
        </w:rPr>
      </w:pPr>
    </w:p>
    <w:p w14:paraId="34C07061" w14:textId="77777777" w:rsidR="007E2945" w:rsidRPr="00E16474" w:rsidRDefault="007E2945" w:rsidP="00AD65A5">
      <w:pPr>
        <w:rPr>
          <w:rFonts w:ascii="Times New Roman" w:hAnsi="Times New Roman" w:cs="Times New Roman"/>
          <w:sz w:val="24"/>
          <w:szCs w:val="24"/>
        </w:rPr>
      </w:pPr>
    </w:p>
    <w:p w14:paraId="55A3FBD9" w14:textId="77777777" w:rsidR="00AD65A5" w:rsidRPr="007E2945" w:rsidRDefault="00AD65A5"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III</w:t>
      </w:r>
    </w:p>
    <w:p w14:paraId="0F01A008" w14:textId="77777777" w:rsidR="004C000B" w:rsidRPr="007E2945" w:rsidRDefault="004C000B"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Personale inviato all’estero</w:t>
      </w:r>
    </w:p>
    <w:p w14:paraId="4C651179" w14:textId="77777777" w:rsidR="004C000B" w:rsidRPr="007E2945" w:rsidRDefault="004C000B" w:rsidP="005924F0">
      <w:pPr>
        <w:tabs>
          <w:tab w:val="left" w:pos="751"/>
        </w:tabs>
        <w:jc w:val="center"/>
        <w:rPr>
          <w:rFonts w:ascii="Times New Roman" w:hAnsi="Times New Roman" w:cs="Times New Roman"/>
          <w:b/>
          <w:bCs/>
          <w:sz w:val="24"/>
          <w:szCs w:val="24"/>
        </w:rPr>
      </w:pPr>
    </w:p>
    <w:p w14:paraId="5C5C1C22" w14:textId="77777777" w:rsidR="004C000B" w:rsidRPr="007E2945" w:rsidRDefault="004C000B"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z w:val="24"/>
          <w:szCs w:val="24"/>
        </w:rPr>
        <w:t xml:space="preserve">Sezione I </w:t>
      </w:r>
    </w:p>
    <w:p w14:paraId="54B021A3" w14:textId="77777777" w:rsidR="004C000B" w:rsidRPr="007E2945" w:rsidRDefault="004C000B"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z w:val="24"/>
          <w:szCs w:val="24"/>
        </w:rPr>
        <w:t>Stato giuridico</w:t>
      </w:r>
    </w:p>
    <w:p w14:paraId="04074987" w14:textId="77777777" w:rsidR="004C000B" w:rsidRPr="00E16474" w:rsidRDefault="004C000B" w:rsidP="005924F0">
      <w:pPr>
        <w:tabs>
          <w:tab w:val="left" w:pos="751"/>
        </w:tabs>
        <w:jc w:val="center"/>
        <w:rPr>
          <w:rFonts w:ascii="Times New Roman" w:hAnsi="Times New Roman" w:cs="Times New Roman"/>
          <w:bCs/>
          <w:sz w:val="24"/>
          <w:szCs w:val="24"/>
        </w:rPr>
      </w:pPr>
    </w:p>
    <w:p w14:paraId="269C7552" w14:textId="77777777" w:rsidR="004C000B" w:rsidRPr="00E16474" w:rsidRDefault="004C000B"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17</w:t>
      </w:r>
    </w:p>
    <w:p w14:paraId="5B4D83E2" w14:textId="77777777" w:rsidR="004C000B" w:rsidRPr="00E16474" w:rsidRDefault="004C000B"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Categorie e contingenti di personale</w:t>
      </w:r>
    </w:p>
    <w:p w14:paraId="47C95EAD" w14:textId="77777777" w:rsidR="004C000B" w:rsidRPr="00E16474" w:rsidRDefault="004C000B" w:rsidP="005924F0">
      <w:pPr>
        <w:tabs>
          <w:tab w:val="left" w:pos="751"/>
        </w:tabs>
        <w:jc w:val="center"/>
        <w:rPr>
          <w:rFonts w:ascii="Times New Roman" w:hAnsi="Times New Roman" w:cs="Times New Roman"/>
          <w:bCs/>
          <w:sz w:val="24"/>
          <w:szCs w:val="24"/>
        </w:rPr>
      </w:pPr>
    </w:p>
    <w:p w14:paraId="1341EA11" w14:textId="77777777" w:rsidR="00F0063A" w:rsidRPr="00E16474" w:rsidRDefault="00F0063A" w:rsidP="00F0063A">
      <w:pPr>
        <w:tabs>
          <w:tab w:val="left" w:pos="0"/>
          <w:tab w:val="left" w:pos="567"/>
        </w:tabs>
        <w:contextualSpacing/>
        <w:jc w:val="both"/>
        <w:rPr>
          <w:rFonts w:ascii="Times New Roman" w:hAnsi="Times New Roman"/>
          <w:sz w:val="24"/>
          <w:szCs w:val="24"/>
        </w:rPr>
      </w:pPr>
      <w:r w:rsidRPr="00E16474">
        <w:rPr>
          <w:rFonts w:ascii="Times New Roman" w:hAnsi="Times New Roman"/>
          <w:sz w:val="24"/>
          <w:szCs w:val="24"/>
        </w:rPr>
        <w:t xml:space="preserve">1. Dirigenti scolastici, docenti e personale amministrativo della scuola a tempo indeterminato possono essere collocati fuori ruolo e destinati alle attività previste dal presente articolo entro il limite complessivo di 674 unità, comprensivo delle unità, nel limite di 10, destinate al sostegno degli alunni con disabilità e delle unità destinate al potenziamento dell’offerta formativa e delle attività progettuali di cui all’articolo 1, comma 7, della legge n. 107 del 2015, con particolare riferimento alle competenze nella pratica e nella cultura musicali, nell’arte e nella storia dell’arte, nel cinema, nelle tecniche e nei media di produzione e di diffusione delle immagini e dei suoni. Il contingente di cui al precedente periodo </w:t>
      </w:r>
      <w:r w:rsidR="00BF0090" w:rsidRPr="00BF0090">
        <w:rPr>
          <w:rFonts w:ascii="Times New Roman" w:hAnsi="Times New Roman"/>
          <w:sz w:val="24"/>
          <w:szCs w:val="24"/>
        </w:rPr>
        <w:t>comprende 50 posti individuati nei limiti delle dotazioni organiche determinate con il decreto di cui all’articolo 1, comma 64, della legge 13 luglio 2015, n. 107, mentre</w:t>
      </w:r>
      <w:r w:rsidR="00BF0090">
        <w:rPr>
          <w:rFonts w:ascii="Times New Roman" w:hAnsi="Times New Roman"/>
          <w:sz w:val="24"/>
          <w:szCs w:val="24"/>
        </w:rPr>
        <w:t xml:space="preserve"> </w:t>
      </w:r>
      <w:r w:rsidRPr="00E16474">
        <w:rPr>
          <w:rFonts w:ascii="Times New Roman" w:hAnsi="Times New Roman"/>
          <w:sz w:val="24"/>
          <w:szCs w:val="24"/>
        </w:rPr>
        <w:t xml:space="preserve">non comprende il personale di cui all’articolo 34. I contingenti delle categorie di personale da destinare all’estero sono stabiliti su base triennale dal </w:t>
      </w:r>
      <w:r w:rsidR="00E06A0A" w:rsidRPr="00E16474">
        <w:rPr>
          <w:rFonts w:ascii="Times New Roman" w:hAnsi="Times New Roman" w:cs="Times New Roman"/>
          <w:sz w:val="24"/>
          <w:szCs w:val="24"/>
        </w:rPr>
        <w:t>Ministero degli affari esteri e della cooperazione internazionale</w:t>
      </w:r>
      <w:r w:rsidRPr="00E16474">
        <w:rPr>
          <w:rFonts w:ascii="Times New Roman" w:hAnsi="Times New Roman"/>
          <w:sz w:val="24"/>
          <w:szCs w:val="24"/>
        </w:rPr>
        <w:t xml:space="preserve">, </w:t>
      </w:r>
      <w:r w:rsidR="003D5B0D" w:rsidRPr="00E16474">
        <w:rPr>
          <w:rFonts w:ascii="Times New Roman" w:hAnsi="Times New Roman" w:cs="Times New Roman"/>
          <w:sz w:val="24"/>
          <w:szCs w:val="24"/>
        </w:rPr>
        <w:t>con decreto adottato</w:t>
      </w:r>
      <w:r w:rsidR="003D5B0D" w:rsidRPr="00E16474">
        <w:rPr>
          <w:rFonts w:ascii="Times New Roman" w:hAnsi="Times New Roman"/>
          <w:sz w:val="24"/>
          <w:szCs w:val="24"/>
        </w:rPr>
        <w:t xml:space="preserve"> </w:t>
      </w:r>
      <w:r w:rsidRPr="00E16474">
        <w:rPr>
          <w:rFonts w:ascii="Times New Roman" w:hAnsi="Times New Roman"/>
          <w:sz w:val="24"/>
          <w:szCs w:val="24"/>
        </w:rPr>
        <w:t xml:space="preserve">di concerto con il Ministero dell’economia e delle finanze e con il </w:t>
      </w:r>
      <w:r w:rsidR="00023176" w:rsidRPr="00E16474">
        <w:rPr>
          <w:rFonts w:ascii="Times New Roman" w:hAnsi="Times New Roman" w:cs="Times New Roman"/>
          <w:bCs/>
          <w:sz w:val="24"/>
          <w:szCs w:val="24"/>
        </w:rPr>
        <w:t>Ministero dell’istruzione dell’università e della ricerca</w:t>
      </w:r>
      <w:r w:rsidRPr="00E16474">
        <w:rPr>
          <w:rFonts w:ascii="Times New Roman" w:hAnsi="Times New Roman"/>
          <w:sz w:val="24"/>
          <w:szCs w:val="24"/>
        </w:rPr>
        <w:t>, sentite le autorità diplomatiche e consolari. Con le medesime modalità possono essere apportate variazioni annuali nel corso del triennio.</w:t>
      </w:r>
    </w:p>
    <w:p w14:paraId="62BD5222" w14:textId="77777777" w:rsidR="004C000B" w:rsidRPr="00E16474" w:rsidRDefault="004C000B" w:rsidP="005924F0">
      <w:pPr>
        <w:pStyle w:val="Paragrafoelenco"/>
        <w:tabs>
          <w:tab w:val="left" w:pos="0"/>
          <w:tab w:val="left" w:pos="567"/>
        </w:tabs>
        <w:ind w:left="0"/>
        <w:jc w:val="both"/>
        <w:rPr>
          <w:rFonts w:ascii="Times New Roman" w:hAnsi="Times New Roman" w:cs="Times New Roman"/>
          <w:sz w:val="24"/>
          <w:szCs w:val="24"/>
        </w:rPr>
      </w:pPr>
    </w:p>
    <w:p w14:paraId="1404D8E4" w14:textId="77777777" w:rsidR="004C000B" w:rsidRPr="00E16474" w:rsidRDefault="00AD65A5" w:rsidP="00AD65A5">
      <w:pPr>
        <w:pStyle w:val="Paragrafoelenco"/>
        <w:tabs>
          <w:tab w:val="left" w:pos="0"/>
          <w:tab w:val="left" w:pos="567"/>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4C000B" w:rsidRPr="00E16474">
        <w:rPr>
          <w:rFonts w:ascii="Times New Roman" w:hAnsi="Times New Roman" w:cs="Times New Roman"/>
          <w:sz w:val="24"/>
          <w:szCs w:val="24"/>
        </w:rPr>
        <w:t xml:space="preserve">I dirigenti scolastici possono essere assegnati a scuole all’estero amministrate dallo Stato, ad ambasciate o a uffici consolari. I dirigenti scolastici assegnati ad ambasciate o a uffici consolari promuovono e coordinano le attività scolastiche di cui al capo I, nell’area geografica determinata dal </w:t>
      </w:r>
      <w:r w:rsidR="00E06A0A" w:rsidRPr="00E16474">
        <w:rPr>
          <w:rFonts w:ascii="Times New Roman" w:hAnsi="Times New Roman" w:cs="Times New Roman"/>
          <w:sz w:val="24"/>
          <w:szCs w:val="24"/>
        </w:rPr>
        <w:t>Ministero degli affari esteri e della cooperazione internazionale</w:t>
      </w:r>
      <w:r w:rsidR="004C000B" w:rsidRPr="00E16474">
        <w:rPr>
          <w:rFonts w:ascii="Times New Roman" w:hAnsi="Times New Roman" w:cs="Times New Roman"/>
          <w:sz w:val="24"/>
          <w:szCs w:val="24"/>
        </w:rPr>
        <w:t xml:space="preserve">, sulla base delle indicazioni del titolare della sede o del funzionario da lui delegato e in raccordo con gli istituti italiani di cultura. </w:t>
      </w:r>
    </w:p>
    <w:p w14:paraId="190163F2" w14:textId="77777777" w:rsidR="004C000B" w:rsidRPr="00E16474" w:rsidRDefault="004C000B" w:rsidP="005924F0">
      <w:pPr>
        <w:pStyle w:val="Paragrafoelenco"/>
        <w:tabs>
          <w:tab w:val="left" w:pos="0"/>
          <w:tab w:val="left" w:pos="567"/>
        </w:tabs>
        <w:ind w:left="0"/>
        <w:jc w:val="both"/>
        <w:rPr>
          <w:rFonts w:ascii="Times New Roman" w:hAnsi="Times New Roman" w:cs="Times New Roman"/>
          <w:sz w:val="24"/>
          <w:szCs w:val="24"/>
        </w:rPr>
      </w:pPr>
    </w:p>
    <w:p w14:paraId="6563E878" w14:textId="77777777" w:rsidR="004C000B" w:rsidRPr="00E16474" w:rsidRDefault="00AD65A5" w:rsidP="00AD65A5">
      <w:pPr>
        <w:pStyle w:val="Paragrafoelenco"/>
        <w:tabs>
          <w:tab w:val="left" w:pos="0"/>
          <w:tab w:val="left" w:pos="567"/>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4C000B" w:rsidRPr="00E16474">
        <w:rPr>
          <w:rFonts w:ascii="Times New Roman" w:hAnsi="Times New Roman" w:cs="Times New Roman"/>
          <w:sz w:val="24"/>
          <w:szCs w:val="24"/>
        </w:rPr>
        <w:t>I docenti possono essere assegnati ad una o più attività scolastiche all’estero per svolgere attività didattica, promuovere la lingua e la cultura italiana e partecipare a progetti, previsti dal piano triennale dell’offerta formativa, finalizzati al miglioramento dell’offerta formativa, all’innalzamento del successo scolastico e formativo ed al superamento del disagio scolastico. I docenti non assegnati a scuole amministrate dallo Stato sono coordinati dal dirigente scolastico assegnato all’ambasciata o all’ufficio consolare o, in caso di sua assenza o impedimento, dal capo dell’ufficio consolare.</w:t>
      </w:r>
    </w:p>
    <w:p w14:paraId="44DA2E37" w14:textId="77777777" w:rsidR="004C000B" w:rsidRPr="00E16474" w:rsidRDefault="004C000B" w:rsidP="005924F0">
      <w:pPr>
        <w:pStyle w:val="Paragrafoelenco"/>
        <w:tabs>
          <w:tab w:val="left" w:pos="0"/>
          <w:tab w:val="left" w:pos="567"/>
        </w:tabs>
        <w:ind w:left="0"/>
        <w:jc w:val="both"/>
        <w:rPr>
          <w:rFonts w:ascii="Times New Roman" w:hAnsi="Times New Roman" w:cs="Times New Roman"/>
          <w:sz w:val="24"/>
          <w:szCs w:val="24"/>
        </w:rPr>
      </w:pPr>
    </w:p>
    <w:p w14:paraId="012BE008" w14:textId="77777777" w:rsidR="004C000B" w:rsidRPr="00E16474" w:rsidRDefault="00AD65A5" w:rsidP="00AD65A5">
      <w:pPr>
        <w:pStyle w:val="Paragrafoelenco"/>
        <w:tabs>
          <w:tab w:val="left" w:pos="0"/>
          <w:tab w:val="left" w:pos="567"/>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4C000B" w:rsidRPr="00E16474">
        <w:rPr>
          <w:rFonts w:ascii="Times New Roman" w:hAnsi="Times New Roman" w:cs="Times New Roman"/>
          <w:sz w:val="24"/>
          <w:szCs w:val="24"/>
        </w:rPr>
        <w:t>Il personale amministrativo può essere destinato a scuole amministrate dallo Stato italiano all’estero, a rappresentanze diplomatiche o a uffici consolari per l’organizzazione delle attività scolastiche all’estero, nel rispetto del profilo professionale di appartenenza. L’attività del personale amministrativo in servizio presso rappresentanze diplomatiche o uffici consolari è organizzata dal dirigente scolastico o, in caso di assenza o impedimento, dal capo dell’ufficio consolare.</w:t>
      </w:r>
    </w:p>
    <w:p w14:paraId="0B3E438A" w14:textId="77777777" w:rsidR="00AD65A5" w:rsidRDefault="00AD65A5" w:rsidP="005924F0">
      <w:pPr>
        <w:tabs>
          <w:tab w:val="left" w:pos="0"/>
          <w:tab w:val="left" w:pos="567"/>
        </w:tabs>
        <w:jc w:val="both"/>
        <w:rPr>
          <w:rFonts w:ascii="Times New Roman" w:hAnsi="Times New Roman" w:cs="Times New Roman"/>
          <w:sz w:val="24"/>
          <w:szCs w:val="24"/>
        </w:rPr>
      </w:pPr>
    </w:p>
    <w:p w14:paraId="6EB1B430" w14:textId="77777777" w:rsidR="00E16474" w:rsidRDefault="00E16474" w:rsidP="005924F0">
      <w:pPr>
        <w:tabs>
          <w:tab w:val="left" w:pos="0"/>
          <w:tab w:val="left" w:pos="567"/>
        </w:tabs>
        <w:jc w:val="both"/>
        <w:rPr>
          <w:rFonts w:ascii="Times New Roman" w:hAnsi="Times New Roman" w:cs="Times New Roman"/>
          <w:sz w:val="24"/>
          <w:szCs w:val="24"/>
        </w:rPr>
      </w:pPr>
    </w:p>
    <w:p w14:paraId="325A7D7A" w14:textId="77777777" w:rsidR="00E16474" w:rsidRPr="00E16474" w:rsidRDefault="00E16474" w:rsidP="005924F0">
      <w:pPr>
        <w:tabs>
          <w:tab w:val="left" w:pos="0"/>
          <w:tab w:val="left" w:pos="567"/>
        </w:tabs>
        <w:jc w:val="both"/>
        <w:rPr>
          <w:rFonts w:ascii="Times New Roman" w:hAnsi="Times New Roman" w:cs="Times New Roman"/>
          <w:sz w:val="24"/>
          <w:szCs w:val="24"/>
        </w:rPr>
      </w:pPr>
    </w:p>
    <w:p w14:paraId="548C8012" w14:textId="77777777" w:rsidR="004C000B" w:rsidRPr="00E16474" w:rsidRDefault="004C000B"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18</w:t>
      </w:r>
    </w:p>
    <w:p w14:paraId="2D1A08B5" w14:textId="77777777" w:rsidR="004C000B" w:rsidRPr="00E16474" w:rsidRDefault="004C000B"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Selezione</w:t>
      </w:r>
    </w:p>
    <w:p w14:paraId="5ACCDD3F" w14:textId="77777777" w:rsidR="004C000B" w:rsidRPr="00E16474" w:rsidRDefault="004C000B" w:rsidP="005924F0">
      <w:pPr>
        <w:tabs>
          <w:tab w:val="left" w:pos="751"/>
        </w:tabs>
        <w:jc w:val="center"/>
        <w:rPr>
          <w:rFonts w:ascii="Times New Roman" w:hAnsi="Times New Roman" w:cs="Times New Roman"/>
          <w:bCs/>
          <w:sz w:val="24"/>
          <w:szCs w:val="24"/>
        </w:rPr>
      </w:pPr>
    </w:p>
    <w:p w14:paraId="00509D65" w14:textId="77777777" w:rsidR="004C000B" w:rsidRPr="00E16474" w:rsidRDefault="00AD65A5" w:rsidP="00AD65A5">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4C000B" w:rsidRPr="00E16474">
        <w:rPr>
          <w:rFonts w:ascii="Times New Roman" w:hAnsi="Times New Roman" w:cs="Times New Roman"/>
          <w:sz w:val="24"/>
          <w:szCs w:val="24"/>
        </w:rPr>
        <w:t>Il personale da destinare all’estero ai sensi del presente capo è scelto tra i dipendenti con contratto a tempo indeterminato che, dopo il periodo di prova, abbiano prestato in</w:t>
      </w:r>
      <w:r w:rsidR="001D7255" w:rsidRPr="00E16474">
        <w:rPr>
          <w:rFonts w:ascii="Times New Roman" w:hAnsi="Times New Roman" w:cs="Times New Roman"/>
          <w:sz w:val="24"/>
          <w:szCs w:val="24"/>
        </w:rPr>
        <w:t xml:space="preserve"> Italia</w:t>
      </w:r>
      <w:r w:rsidR="004C000B" w:rsidRPr="00E16474">
        <w:rPr>
          <w:rFonts w:ascii="Times New Roman" w:hAnsi="Times New Roman" w:cs="Times New Roman"/>
          <w:sz w:val="24"/>
          <w:szCs w:val="24"/>
        </w:rPr>
        <w:t xml:space="preserve"> almeno tre anni di effettivo servizio nei ruoli corrispondenti alle funzioni da svolgere all’estero. </w:t>
      </w:r>
    </w:p>
    <w:p w14:paraId="2FB2E78F" w14:textId="77777777" w:rsidR="004C000B" w:rsidRPr="00E16474" w:rsidRDefault="004C000B" w:rsidP="005924F0">
      <w:pPr>
        <w:pStyle w:val="Paragrafoelenco"/>
        <w:tabs>
          <w:tab w:val="left" w:pos="751"/>
        </w:tabs>
        <w:ind w:left="0"/>
        <w:jc w:val="both"/>
        <w:rPr>
          <w:rFonts w:ascii="Times New Roman" w:hAnsi="Times New Roman" w:cs="Times New Roman"/>
          <w:sz w:val="24"/>
          <w:szCs w:val="24"/>
        </w:rPr>
      </w:pPr>
    </w:p>
    <w:p w14:paraId="7D6A37CE" w14:textId="77777777" w:rsidR="004C000B" w:rsidRPr="00E16474" w:rsidRDefault="00AD65A5" w:rsidP="00AD65A5">
      <w:pPr>
        <w:pStyle w:val="Paragrafoelenco"/>
        <w:tabs>
          <w:tab w:val="left" w:pos="751"/>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4C000B" w:rsidRPr="00E16474">
        <w:rPr>
          <w:rFonts w:ascii="Times New Roman" w:hAnsi="Times New Roman" w:cs="Times New Roman"/>
          <w:sz w:val="24"/>
          <w:szCs w:val="24"/>
        </w:rPr>
        <w:t xml:space="preserve">Il personale è selezionato dal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4C000B" w:rsidRPr="00E16474">
        <w:rPr>
          <w:rFonts w:ascii="Times New Roman" w:hAnsi="Times New Roman" w:cs="Times New Roman"/>
          <w:sz w:val="24"/>
          <w:szCs w:val="24"/>
        </w:rPr>
        <w:t xml:space="preserve">sulla base di un bando emanato </w:t>
      </w:r>
      <w:r w:rsidR="00F97E31" w:rsidRPr="00E16474">
        <w:rPr>
          <w:rFonts w:ascii="Times New Roman" w:hAnsi="Times New Roman" w:cs="Times New Roman"/>
          <w:sz w:val="24"/>
          <w:szCs w:val="24"/>
        </w:rPr>
        <w:t xml:space="preserve">sentito </w:t>
      </w:r>
      <w:r w:rsidR="004C000B"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4C000B" w:rsidRPr="00E16474">
        <w:rPr>
          <w:rFonts w:ascii="Times New Roman" w:hAnsi="Times New Roman" w:cs="Times New Roman"/>
          <w:sz w:val="24"/>
          <w:szCs w:val="24"/>
        </w:rPr>
        <w:t>. Il bando disciplina:</w:t>
      </w:r>
    </w:p>
    <w:p w14:paraId="6EEBE6C6" w14:textId="77777777" w:rsidR="004C000B" w:rsidRPr="00E16474" w:rsidRDefault="004C000B" w:rsidP="00AD65A5">
      <w:pPr>
        <w:pStyle w:val="Paragrafoelenco"/>
        <w:numPr>
          <w:ilvl w:val="0"/>
          <w:numId w:val="23"/>
        </w:numPr>
        <w:tabs>
          <w:tab w:val="left" w:pos="993"/>
        </w:tabs>
        <w:ind w:left="993" w:hanging="426"/>
        <w:jc w:val="both"/>
        <w:rPr>
          <w:rFonts w:ascii="Times New Roman" w:hAnsi="Times New Roman" w:cs="Times New Roman"/>
          <w:sz w:val="24"/>
          <w:szCs w:val="24"/>
        </w:rPr>
      </w:pPr>
      <w:r w:rsidRPr="00E16474">
        <w:rPr>
          <w:rFonts w:ascii="Times New Roman" w:hAnsi="Times New Roman" w:cs="Times New Roman"/>
          <w:sz w:val="24"/>
          <w:szCs w:val="24"/>
        </w:rPr>
        <w:t>le procedure, i requisiti e i criteri per la selezione del personale in possesso del profilo professionale di cui all’articolo 13;</w:t>
      </w:r>
    </w:p>
    <w:p w14:paraId="6B012D64" w14:textId="77777777" w:rsidR="004C000B" w:rsidRPr="00E16474" w:rsidRDefault="004C000B" w:rsidP="00AD65A5">
      <w:pPr>
        <w:pStyle w:val="Paragrafoelenco"/>
        <w:numPr>
          <w:ilvl w:val="0"/>
          <w:numId w:val="23"/>
        </w:numPr>
        <w:tabs>
          <w:tab w:val="left" w:pos="993"/>
        </w:tabs>
        <w:ind w:left="993" w:hanging="426"/>
        <w:jc w:val="both"/>
        <w:rPr>
          <w:rFonts w:ascii="Times New Roman" w:hAnsi="Times New Roman" w:cs="Times New Roman"/>
          <w:sz w:val="24"/>
          <w:szCs w:val="24"/>
        </w:rPr>
      </w:pPr>
      <w:r w:rsidRPr="00E16474">
        <w:rPr>
          <w:rFonts w:ascii="Times New Roman" w:hAnsi="Times New Roman" w:cs="Times New Roman"/>
          <w:sz w:val="24"/>
          <w:szCs w:val="24"/>
        </w:rPr>
        <w:t>le lingue richieste per i Paesi di destinazione e i relativi livelli di certificazione;</w:t>
      </w:r>
    </w:p>
    <w:p w14:paraId="27375216" w14:textId="77777777" w:rsidR="004C000B" w:rsidRPr="00E16474" w:rsidRDefault="004C000B" w:rsidP="00AD65A5">
      <w:pPr>
        <w:pStyle w:val="Paragrafoelenco"/>
        <w:numPr>
          <w:ilvl w:val="0"/>
          <w:numId w:val="23"/>
        </w:numPr>
        <w:tabs>
          <w:tab w:val="left" w:pos="993"/>
        </w:tabs>
        <w:ind w:left="993" w:hanging="426"/>
        <w:jc w:val="both"/>
        <w:rPr>
          <w:rFonts w:ascii="Times New Roman" w:hAnsi="Times New Roman" w:cs="Times New Roman"/>
          <w:sz w:val="24"/>
          <w:szCs w:val="24"/>
        </w:rPr>
      </w:pPr>
      <w:r w:rsidRPr="00E16474">
        <w:rPr>
          <w:rFonts w:ascii="Times New Roman" w:hAnsi="Times New Roman" w:cs="Times New Roman"/>
          <w:sz w:val="24"/>
          <w:szCs w:val="24"/>
        </w:rPr>
        <w:t>i titoli culturali, professionali e di servizio valutabili, pertinenti alle funzioni da svolgere all’estero. Sono valutati, quali titoli di preferenza, i ti</w:t>
      </w:r>
      <w:r w:rsidR="00880C1E" w:rsidRPr="00E16474">
        <w:rPr>
          <w:rFonts w:ascii="Times New Roman" w:hAnsi="Times New Roman" w:cs="Times New Roman"/>
          <w:sz w:val="24"/>
          <w:szCs w:val="24"/>
        </w:rPr>
        <w:t>t</w:t>
      </w:r>
      <w:r w:rsidRPr="00E16474">
        <w:rPr>
          <w:rFonts w:ascii="Times New Roman" w:hAnsi="Times New Roman" w:cs="Times New Roman"/>
          <w:sz w:val="24"/>
          <w:szCs w:val="24"/>
        </w:rPr>
        <w:t xml:space="preserve">oli </w:t>
      </w:r>
      <w:r w:rsidR="00FF57A9" w:rsidRPr="00E16474">
        <w:rPr>
          <w:rFonts w:ascii="Times New Roman" w:hAnsi="Times New Roman" w:cs="Times New Roman"/>
          <w:sz w:val="24"/>
          <w:szCs w:val="24"/>
        </w:rPr>
        <w:t xml:space="preserve">rilasciati da università  o da altri istituti di formazione superiore equiparati, sia italiani sia stranieri, </w:t>
      </w:r>
      <w:r w:rsidRPr="00E16474">
        <w:rPr>
          <w:rFonts w:ascii="Times New Roman" w:hAnsi="Times New Roman" w:cs="Times New Roman"/>
          <w:sz w:val="24"/>
          <w:szCs w:val="24"/>
        </w:rPr>
        <w:t xml:space="preserve">previo riconoscimento, </w:t>
      </w:r>
      <w:r w:rsidR="00FF57A9" w:rsidRPr="00E16474">
        <w:rPr>
          <w:rFonts w:ascii="Times New Roman" w:hAnsi="Times New Roman" w:cs="Times New Roman"/>
          <w:sz w:val="24"/>
          <w:szCs w:val="24"/>
        </w:rPr>
        <w:t xml:space="preserve">che sono stati </w:t>
      </w:r>
      <w:r w:rsidRPr="00E16474">
        <w:rPr>
          <w:rFonts w:ascii="Times New Roman" w:hAnsi="Times New Roman" w:cs="Times New Roman"/>
          <w:sz w:val="24"/>
          <w:szCs w:val="24"/>
        </w:rPr>
        <w:t xml:space="preserve">conseguiti </w:t>
      </w:r>
      <w:r w:rsidR="00FF57A9" w:rsidRPr="00E16474">
        <w:rPr>
          <w:rFonts w:ascii="Times New Roman" w:hAnsi="Times New Roman" w:cs="Times New Roman"/>
          <w:sz w:val="24"/>
          <w:szCs w:val="24"/>
        </w:rPr>
        <w:t xml:space="preserve">in </w:t>
      </w:r>
      <w:r w:rsidR="00AD2ACE" w:rsidRPr="00E16474">
        <w:rPr>
          <w:rFonts w:ascii="Times New Roman" w:hAnsi="Times New Roman" w:cs="Times New Roman"/>
          <w:sz w:val="24"/>
          <w:szCs w:val="24"/>
        </w:rPr>
        <w:t xml:space="preserve"> un </w:t>
      </w:r>
      <w:r w:rsidRPr="00E16474">
        <w:rPr>
          <w:rFonts w:ascii="Times New Roman" w:hAnsi="Times New Roman" w:cs="Times New Roman"/>
          <w:sz w:val="24"/>
          <w:szCs w:val="24"/>
        </w:rPr>
        <w:t xml:space="preserve">corso </w:t>
      </w:r>
      <w:r w:rsidR="00FF57A9" w:rsidRPr="00E16474">
        <w:rPr>
          <w:rFonts w:ascii="Times New Roman" w:hAnsi="Times New Roman" w:cs="Times New Roman"/>
          <w:sz w:val="24"/>
          <w:szCs w:val="24"/>
        </w:rPr>
        <w:t xml:space="preserve">che contempli </w:t>
      </w:r>
      <w:r w:rsidR="00AD65A5" w:rsidRPr="00E16474">
        <w:rPr>
          <w:rFonts w:ascii="Times New Roman" w:hAnsi="Times New Roman" w:cs="Times New Roman"/>
          <w:sz w:val="24"/>
          <w:szCs w:val="24"/>
        </w:rPr>
        <w:t>almeno</w:t>
      </w:r>
      <w:r w:rsidRPr="00E16474">
        <w:rPr>
          <w:rFonts w:ascii="Times New Roman" w:hAnsi="Times New Roman" w:cs="Times New Roman"/>
          <w:sz w:val="24"/>
          <w:szCs w:val="24"/>
        </w:rPr>
        <w:t xml:space="preserve"> 60 CFU ovvero almeno un anno accademico</w:t>
      </w:r>
      <w:r w:rsidR="00FF57A9" w:rsidRPr="00E16474">
        <w:rPr>
          <w:rFonts w:ascii="Times New Roman" w:hAnsi="Times New Roman" w:cs="Times New Roman"/>
          <w:sz w:val="24"/>
          <w:szCs w:val="24"/>
        </w:rPr>
        <w:t xml:space="preserve"> svolto</w:t>
      </w:r>
      <w:r w:rsidRPr="00E16474">
        <w:rPr>
          <w:rFonts w:ascii="Times New Roman" w:hAnsi="Times New Roman" w:cs="Times New Roman"/>
          <w:sz w:val="24"/>
          <w:szCs w:val="24"/>
        </w:rPr>
        <w:t>,</w:t>
      </w:r>
      <w:r w:rsidRPr="00E16474">
        <w:rPr>
          <w:rStyle w:val="Rimandocommento"/>
          <w:rFonts w:ascii="Times New Roman" w:hAnsi="Times New Roman" w:cs="Times New Roman"/>
          <w:sz w:val="24"/>
          <w:szCs w:val="24"/>
        </w:rPr>
        <w:t xml:space="preserve"> </w:t>
      </w:r>
      <w:r w:rsidRPr="00E16474">
        <w:rPr>
          <w:rFonts w:ascii="Times New Roman" w:hAnsi="Times New Roman" w:cs="Times New Roman"/>
          <w:sz w:val="24"/>
          <w:szCs w:val="24"/>
        </w:rPr>
        <w:t>in particolare</w:t>
      </w:r>
      <w:r w:rsidR="00FF57A9" w:rsidRPr="00E16474">
        <w:rPr>
          <w:rFonts w:ascii="Times New Roman" w:hAnsi="Times New Roman" w:cs="Times New Roman"/>
          <w:sz w:val="24"/>
          <w:szCs w:val="24"/>
        </w:rPr>
        <w:t>,</w:t>
      </w:r>
      <w:r w:rsidRPr="00E16474">
        <w:rPr>
          <w:rFonts w:ascii="Times New Roman" w:hAnsi="Times New Roman" w:cs="Times New Roman"/>
          <w:sz w:val="24"/>
          <w:szCs w:val="24"/>
        </w:rPr>
        <w:t xml:space="preserve"> nell’ambito</w:t>
      </w:r>
      <w:r w:rsidR="00FF57A9" w:rsidRPr="00E16474">
        <w:rPr>
          <w:rFonts w:ascii="Times New Roman" w:hAnsi="Times New Roman" w:cs="Times New Roman"/>
          <w:sz w:val="24"/>
          <w:szCs w:val="24"/>
        </w:rPr>
        <w:t xml:space="preserve"> delle discipline</w:t>
      </w:r>
      <w:r w:rsidRPr="00E16474">
        <w:rPr>
          <w:rFonts w:ascii="Times New Roman" w:hAnsi="Times New Roman" w:cs="Times New Roman"/>
          <w:sz w:val="24"/>
          <w:szCs w:val="24"/>
        </w:rPr>
        <w:t xml:space="preserve"> dell’interculturalità e dell’insegnament</w:t>
      </w:r>
      <w:r w:rsidR="00BC0C10" w:rsidRPr="00E16474">
        <w:rPr>
          <w:rFonts w:ascii="Times New Roman" w:hAnsi="Times New Roman" w:cs="Times New Roman"/>
          <w:sz w:val="24"/>
          <w:szCs w:val="24"/>
        </w:rPr>
        <w:t xml:space="preserve">o dell’italiano </w:t>
      </w:r>
      <w:r w:rsidR="00FF57A9" w:rsidRPr="00E16474">
        <w:rPr>
          <w:rFonts w:ascii="Times New Roman" w:hAnsi="Times New Roman" w:cs="Times New Roman"/>
          <w:sz w:val="24"/>
          <w:szCs w:val="24"/>
        </w:rPr>
        <w:t>L2.</w:t>
      </w:r>
    </w:p>
    <w:p w14:paraId="1054DA1B" w14:textId="77777777" w:rsidR="004C000B" w:rsidRPr="00E16474" w:rsidRDefault="004C000B" w:rsidP="00AD65A5">
      <w:pPr>
        <w:pStyle w:val="Paragrafoelenco"/>
        <w:numPr>
          <w:ilvl w:val="0"/>
          <w:numId w:val="23"/>
        </w:numPr>
        <w:tabs>
          <w:tab w:val="left" w:pos="993"/>
        </w:tabs>
        <w:ind w:left="993" w:hanging="426"/>
        <w:jc w:val="both"/>
        <w:rPr>
          <w:rFonts w:ascii="Times New Roman" w:hAnsi="Times New Roman" w:cs="Times New Roman"/>
          <w:sz w:val="24"/>
          <w:szCs w:val="24"/>
        </w:rPr>
      </w:pPr>
      <w:r w:rsidRPr="00E16474">
        <w:rPr>
          <w:rFonts w:ascii="Times New Roman" w:hAnsi="Times New Roman" w:cs="Times New Roman"/>
          <w:sz w:val="24"/>
          <w:szCs w:val="24"/>
        </w:rPr>
        <w:t>le modalità di svolgimento</w:t>
      </w:r>
      <w:r w:rsidR="00AE37C0" w:rsidRPr="00E16474">
        <w:rPr>
          <w:rFonts w:ascii="Times New Roman" w:hAnsi="Times New Roman" w:cs="Times New Roman"/>
          <w:sz w:val="24"/>
          <w:szCs w:val="24"/>
        </w:rPr>
        <w:t xml:space="preserve">, </w:t>
      </w:r>
      <w:r w:rsidR="00AD2ACE" w:rsidRPr="00E16474">
        <w:rPr>
          <w:rFonts w:ascii="Times New Roman" w:hAnsi="Times New Roman" w:cs="Times New Roman"/>
          <w:sz w:val="24"/>
          <w:szCs w:val="24"/>
        </w:rPr>
        <w:t xml:space="preserve">eventualmente anche </w:t>
      </w:r>
      <w:r w:rsidR="00AE37C0" w:rsidRPr="00E16474">
        <w:rPr>
          <w:rFonts w:ascii="Times New Roman" w:hAnsi="Times New Roman" w:cs="Times New Roman"/>
          <w:sz w:val="24"/>
          <w:szCs w:val="24"/>
        </w:rPr>
        <w:t xml:space="preserve">telematiche e </w:t>
      </w:r>
      <w:r w:rsidR="00AD2ACE" w:rsidRPr="00E16474">
        <w:rPr>
          <w:rFonts w:ascii="Times New Roman" w:hAnsi="Times New Roman" w:cs="Times New Roman"/>
          <w:sz w:val="24"/>
          <w:szCs w:val="24"/>
        </w:rPr>
        <w:t xml:space="preserve">comunque </w:t>
      </w:r>
      <w:r w:rsidR="00AE37C0" w:rsidRPr="00E16474">
        <w:rPr>
          <w:rFonts w:ascii="Times New Roman" w:hAnsi="Times New Roman" w:cs="Times New Roman"/>
          <w:sz w:val="24"/>
          <w:szCs w:val="24"/>
        </w:rPr>
        <w:t>al di fuori dell’orario delle lezioni,</w:t>
      </w:r>
      <w:r w:rsidRPr="00E16474">
        <w:rPr>
          <w:rFonts w:ascii="Times New Roman" w:hAnsi="Times New Roman" w:cs="Times New Roman"/>
          <w:sz w:val="24"/>
          <w:szCs w:val="24"/>
        </w:rPr>
        <w:t xml:space="preserve"> di un colloquio obbligatorio comprensivo dell’accertamento linguistico</w:t>
      </w:r>
      <w:r w:rsidR="00404FE5" w:rsidRPr="00E16474">
        <w:rPr>
          <w:rFonts w:ascii="Times New Roman" w:hAnsi="Times New Roman" w:cs="Times New Roman"/>
          <w:sz w:val="24"/>
          <w:szCs w:val="24"/>
        </w:rPr>
        <w:t>.</w:t>
      </w:r>
    </w:p>
    <w:p w14:paraId="223FF58F" w14:textId="77777777" w:rsidR="004C000B" w:rsidRPr="00E16474" w:rsidRDefault="004C000B" w:rsidP="005924F0">
      <w:pPr>
        <w:tabs>
          <w:tab w:val="left" w:pos="751"/>
        </w:tabs>
        <w:jc w:val="both"/>
        <w:rPr>
          <w:rFonts w:ascii="Times New Roman" w:hAnsi="Times New Roman" w:cs="Times New Roman"/>
          <w:sz w:val="24"/>
          <w:szCs w:val="24"/>
        </w:rPr>
      </w:pPr>
    </w:p>
    <w:p w14:paraId="0ABC27D3" w14:textId="77777777" w:rsidR="00404FE5" w:rsidRPr="00E16474" w:rsidRDefault="00404FE5" w:rsidP="00AD65A5">
      <w:pPr>
        <w:pStyle w:val="Paragrafoelenco"/>
        <w:tabs>
          <w:tab w:val="left" w:pos="0"/>
        </w:tabs>
        <w:ind w:left="0"/>
        <w:jc w:val="both"/>
        <w:rPr>
          <w:rFonts w:ascii="Times New Roman" w:hAnsi="Times New Roman" w:cs="Times New Roman"/>
          <w:sz w:val="24"/>
          <w:szCs w:val="24"/>
        </w:rPr>
      </w:pPr>
      <w:r w:rsidRPr="00E16474">
        <w:rPr>
          <w:rFonts w:ascii="Times New Roman" w:hAnsi="Times New Roman" w:cs="Times New Roman"/>
          <w:sz w:val="24"/>
          <w:szCs w:val="24"/>
        </w:rPr>
        <w:t xml:space="preserve">3. Ai membri della commissione </w:t>
      </w:r>
      <w:r w:rsidR="00AE37C0" w:rsidRPr="00E16474">
        <w:rPr>
          <w:rFonts w:ascii="Times New Roman" w:hAnsi="Times New Roman" w:cs="Times New Roman"/>
          <w:sz w:val="24"/>
          <w:szCs w:val="24"/>
        </w:rPr>
        <w:t xml:space="preserve">e ai candidati alla selezione </w:t>
      </w:r>
      <w:r w:rsidRPr="00E16474">
        <w:rPr>
          <w:rFonts w:ascii="Times New Roman" w:hAnsi="Times New Roman" w:cs="Times New Roman"/>
          <w:sz w:val="24"/>
          <w:szCs w:val="24"/>
        </w:rPr>
        <w:t xml:space="preserve">di cui al comma 2 </w:t>
      </w:r>
      <w:r w:rsidR="00AE37C0" w:rsidRPr="00E16474">
        <w:rPr>
          <w:rFonts w:ascii="Times New Roman" w:hAnsi="Times New Roman" w:cs="Times New Roman"/>
          <w:sz w:val="24"/>
          <w:szCs w:val="24"/>
        </w:rPr>
        <w:t>non spettano compensi</w:t>
      </w:r>
      <w:r w:rsidR="00F0063A" w:rsidRPr="00E16474">
        <w:rPr>
          <w:rFonts w:ascii="Times New Roman" w:hAnsi="Times New Roman" w:cs="Times New Roman"/>
          <w:sz w:val="24"/>
          <w:szCs w:val="24"/>
        </w:rPr>
        <w:t>,</w:t>
      </w:r>
      <w:r w:rsidR="00AE37C0" w:rsidRPr="00E16474">
        <w:rPr>
          <w:rFonts w:ascii="Times New Roman" w:hAnsi="Times New Roman" w:cs="Times New Roman"/>
          <w:sz w:val="24"/>
          <w:szCs w:val="24"/>
        </w:rPr>
        <w:t xml:space="preserve"> </w:t>
      </w:r>
      <w:r w:rsidR="00F0063A" w:rsidRPr="00E16474">
        <w:rPr>
          <w:rFonts w:ascii="Times New Roman" w:hAnsi="Times New Roman"/>
          <w:sz w:val="24"/>
          <w:szCs w:val="24"/>
        </w:rPr>
        <w:t xml:space="preserve">gettoni o indennità di presenza </w:t>
      </w:r>
      <w:r w:rsidR="00AE37C0" w:rsidRPr="00E16474">
        <w:rPr>
          <w:rFonts w:ascii="Times New Roman" w:hAnsi="Times New Roman" w:cs="Times New Roman"/>
          <w:sz w:val="24"/>
          <w:szCs w:val="24"/>
        </w:rPr>
        <w:t>né rimb</w:t>
      </w:r>
      <w:r w:rsidR="00E908BD" w:rsidRPr="00E16474">
        <w:rPr>
          <w:rFonts w:ascii="Times New Roman" w:hAnsi="Times New Roman" w:cs="Times New Roman"/>
          <w:sz w:val="24"/>
          <w:szCs w:val="24"/>
        </w:rPr>
        <w:t>orsi spese comunque denominati.</w:t>
      </w:r>
    </w:p>
    <w:p w14:paraId="6F5077F5" w14:textId="77777777" w:rsidR="00404FE5" w:rsidRPr="00E16474" w:rsidRDefault="00404FE5" w:rsidP="00AD65A5">
      <w:pPr>
        <w:pStyle w:val="Paragrafoelenco"/>
        <w:tabs>
          <w:tab w:val="left" w:pos="0"/>
        </w:tabs>
        <w:ind w:left="0"/>
        <w:jc w:val="both"/>
        <w:rPr>
          <w:rFonts w:ascii="Times New Roman" w:hAnsi="Times New Roman" w:cs="Times New Roman"/>
          <w:sz w:val="24"/>
          <w:szCs w:val="24"/>
        </w:rPr>
      </w:pPr>
    </w:p>
    <w:p w14:paraId="7D16D595" w14:textId="77777777" w:rsidR="004C000B" w:rsidRPr="00E16474" w:rsidRDefault="00404FE5" w:rsidP="00AD65A5">
      <w:pPr>
        <w:pStyle w:val="Paragrafoelenco"/>
        <w:tabs>
          <w:tab w:val="left" w:pos="0"/>
        </w:tabs>
        <w:ind w:left="0"/>
        <w:jc w:val="both"/>
        <w:rPr>
          <w:rFonts w:ascii="Times New Roman" w:hAnsi="Times New Roman" w:cs="Times New Roman"/>
          <w:sz w:val="24"/>
          <w:szCs w:val="24"/>
        </w:rPr>
      </w:pPr>
      <w:r w:rsidRPr="00E16474">
        <w:rPr>
          <w:rFonts w:ascii="Times New Roman" w:hAnsi="Times New Roman" w:cs="Times New Roman"/>
          <w:sz w:val="24"/>
          <w:szCs w:val="24"/>
        </w:rPr>
        <w:t>4</w:t>
      </w:r>
      <w:r w:rsidR="00AD65A5" w:rsidRPr="00E16474">
        <w:rPr>
          <w:rFonts w:ascii="Times New Roman" w:hAnsi="Times New Roman" w:cs="Times New Roman"/>
          <w:sz w:val="24"/>
          <w:szCs w:val="24"/>
        </w:rPr>
        <w:t xml:space="preserve">. </w:t>
      </w:r>
      <w:r w:rsidR="004C000B" w:rsidRPr="00E16474">
        <w:rPr>
          <w:rFonts w:ascii="Times New Roman" w:hAnsi="Times New Roman" w:cs="Times New Roman"/>
          <w:sz w:val="24"/>
          <w:szCs w:val="24"/>
        </w:rPr>
        <w:t>Gli elenchi del personale selezionato sono formati</w:t>
      </w:r>
      <w:r w:rsidR="00F229A6" w:rsidRPr="00E16474">
        <w:rPr>
          <w:rFonts w:ascii="Times New Roman" w:hAnsi="Times New Roman" w:cs="Times New Roman"/>
          <w:sz w:val="24"/>
          <w:szCs w:val="24"/>
        </w:rPr>
        <w:t xml:space="preserve"> ogni sei anni e </w:t>
      </w:r>
      <w:r w:rsidR="004C000B" w:rsidRPr="00E16474">
        <w:rPr>
          <w:rFonts w:ascii="Times New Roman" w:hAnsi="Times New Roman" w:cs="Times New Roman"/>
          <w:sz w:val="24"/>
          <w:szCs w:val="24"/>
        </w:rPr>
        <w:t xml:space="preserve">sono pubblicati sul sito istituzionale del </w:t>
      </w:r>
      <w:r w:rsidR="00023176" w:rsidRPr="00E16474">
        <w:rPr>
          <w:rFonts w:ascii="Times New Roman" w:hAnsi="Times New Roman" w:cs="Times New Roman"/>
          <w:bCs/>
          <w:sz w:val="24"/>
          <w:szCs w:val="24"/>
        </w:rPr>
        <w:t>Ministero dell’istruzione dell’università e della ricerca</w:t>
      </w:r>
      <w:r w:rsidR="004C000B" w:rsidRPr="00E16474">
        <w:rPr>
          <w:rFonts w:ascii="Times New Roman" w:hAnsi="Times New Roman" w:cs="Times New Roman"/>
          <w:sz w:val="24"/>
          <w:szCs w:val="24"/>
        </w:rPr>
        <w:t xml:space="preserve">. Per posti i cui elenchi sono esauriti o mancanti, le procedure di selezione possono essere indette prima della scadenza </w:t>
      </w:r>
      <w:r w:rsidR="006714AB" w:rsidRPr="00E16474">
        <w:rPr>
          <w:rFonts w:ascii="Times New Roman" w:hAnsi="Times New Roman" w:cs="Times New Roman"/>
          <w:sz w:val="24"/>
          <w:szCs w:val="24"/>
        </w:rPr>
        <w:t>sessennale</w:t>
      </w:r>
      <w:r w:rsidR="004C000B" w:rsidRPr="00E16474">
        <w:rPr>
          <w:rFonts w:ascii="Times New Roman" w:hAnsi="Times New Roman" w:cs="Times New Roman"/>
          <w:sz w:val="24"/>
          <w:szCs w:val="24"/>
        </w:rPr>
        <w:t>.</w:t>
      </w:r>
      <w:r w:rsidR="00FC4265" w:rsidRPr="00E16474">
        <w:rPr>
          <w:rFonts w:ascii="Times New Roman" w:hAnsi="Times New Roman" w:cs="Times New Roman"/>
          <w:sz w:val="24"/>
          <w:szCs w:val="24"/>
        </w:rPr>
        <w:t xml:space="preserve"> Il personale </w:t>
      </w:r>
      <w:r w:rsidR="006714AB" w:rsidRPr="00E16474">
        <w:rPr>
          <w:rFonts w:ascii="Times New Roman" w:hAnsi="Times New Roman" w:cs="Times New Roman"/>
          <w:sz w:val="24"/>
          <w:szCs w:val="24"/>
        </w:rPr>
        <w:t xml:space="preserve">docente </w:t>
      </w:r>
      <w:r w:rsidR="00FC4265" w:rsidRPr="00E16474">
        <w:rPr>
          <w:rFonts w:ascii="Times New Roman" w:hAnsi="Times New Roman" w:cs="Times New Roman"/>
          <w:sz w:val="24"/>
          <w:szCs w:val="24"/>
        </w:rPr>
        <w:t xml:space="preserve">inserito nell’elenco permane nell’ambito territoriale di riferimento di cui all’articolo 1, comma </w:t>
      </w:r>
      <w:r w:rsidR="00FB77D9" w:rsidRPr="00E16474">
        <w:rPr>
          <w:rFonts w:ascii="Times New Roman" w:hAnsi="Times New Roman" w:cs="Times New Roman"/>
          <w:sz w:val="24"/>
          <w:szCs w:val="24"/>
        </w:rPr>
        <w:t>66</w:t>
      </w:r>
      <w:r w:rsidR="00536EED" w:rsidRPr="00E16474">
        <w:rPr>
          <w:rFonts w:ascii="Times New Roman" w:hAnsi="Times New Roman" w:cs="Times New Roman"/>
          <w:sz w:val="24"/>
          <w:szCs w:val="24"/>
        </w:rPr>
        <w:t xml:space="preserve">, della legge n. </w:t>
      </w:r>
      <w:r w:rsidR="00FC4265" w:rsidRPr="00E16474">
        <w:rPr>
          <w:rFonts w:ascii="Times New Roman" w:hAnsi="Times New Roman" w:cs="Times New Roman"/>
          <w:sz w:val="24"/>
          <w:szCs w:val="24"/>
        </w:rPr>
        <w:t>107</w:t>
      </w:r>
      <w:r w:rsidR="002842AB" w:rsidRPr="00E16474">
        <w:rPr>
          <w:rFonts w:ascii="Times New Roman" w:hAnsi="Times New Roman" w:cs="Times New Roman"/>
          <w:sz w:val="24"/>
          <w:szCs w:val="24"/>
        </w:rPr>
        <w:t xml:space="preserve"> del 2015</w:t>
      </w:r>
      <w:r w:rsidR="00F4197E" w:rsidRPr="00E16474">
        <w:rPr>
          <w:rFonts w:ascii="Times New Roman" w:hAnsi="Times New Roman" w:cs="Times New Roman"/>
          <w:sz w:val="24"/>
          <w:szCs w:val="24"/>
        </w:rPr>
        <w:t>.</w:t>
      </w:r>
    </w:p>
    <w:p w14:paraId="700C9E67" w14:textId="77777777" w:rsidR="004C000B" w:rsidRPr="00E16474" w:rsidRDefault="004C000B" w:rsidP="005924F0">
      <w:pPr>
        <w:tabs>
          <w:tab w:val="left" w:pos="0"/>
          <w:tab w:val="left" w:pos="567"/>
        </w:tabs>
        <w:jc w:val="both"/>
        <w:rPr>
          <w:rFonts w:ascii="Times New Roman" w:hAnsi="Times New Roman" w:cs="Times New Roman"/>
          <w:sz w:val="24"/>
          <w:szCs w:val="24"/>
        </w:rPr>
      </w:pPr>
    </w:p>
    <w:p w14:paraId="2F25B733" w14:textId="77777777" w:rsidR="004C000B" w:rsidRPr="00E16474" w:rsidRDefault="004C000B" w:rsidP="005924F0">
      <w:pPr>
        <w:tabs>
          <w:tab w:val="left" w:pos="0"/>
          <w:tab w:val="left" w:pos="567"/>
        </w:tabs>
        <w:jc w:val="both"/>
        <w:rPr>
          <w:rFonts w:ascii="Times New Roman" w:hAnsi="Times New Roman" w:cs="Times New Roman"/>
          <w:sz w:val="24"/>
          <w:szCs w:val="24"/>
        </w:rPr>
      </w:pPr>
    </w:p>
    <w:p w14:paraId="54F1FB04" w14:textId="77777777" w:rsidR="004C000B" w:rsidRPr="00E16474" w:rsidRDefault="004C000B" w:rsidP="005924F0">
      <w:pPr>
        <w:tabs>
          <w:tab w:val="left" w:pos="751"/>
        </w:tabs>
        <w:jc w:val="center"/>
        <w:rPr>
          <w:rFonts w:ascii="Times New Roman" w:hAnsi="Times New Roman" w:cs="Times New Roman"/>
          <w:sz w:val="24"/>
          <w:szCs w:val="24"/>
        </w:rPr>
      </w:pPr>
      <w:r w:rsidRPr="00E16474">
        <w:rPr>
          <w:rFonts w:ascii="Times New Roman" w:hAnsi="Times New Roman" w:cs="Times New Roman"/>
          <w:sz w:val="24"/>
          <w:szCs w:val="24"/>
        </w:rPr>
        <w:t>Art. 19</w:t>
      </w:r>
    </w:p>
    <w:p w14:paraId="623799F9" w14:textId="77777777" w:rsidR="004C000B" w:rsidRPr="00E16474" w:rsidRDefault="004C000B" w:rsidP="005924F0">
      <w:pPr>
        <w:tabs>
          <w:tab w:val="left" w:pos="751"/>
        </w:tabs>
        <w:jc w:val="center"/>
        <w:rPr>
          <w:rFonts w:ascii="Times New Roman" w:hAnsi="Times New Roman" w:cs="Times New Roman"/>
          <w:i/>
          <w:sz w:val="24"/>
          <w:szCs w:val="24"/>
        </w:rPr>
      </w:pPr>
      <w:r w:rsidRPr="00E16474">
        <w:rPr>
          <w:rFonts w:ascii="Times New Roman" w:hAnsi="Times New Roman" w:cs="Times New Roman"/>
          <w:i/>
          <w:sz w:val="24"/>
          <w:szCs w:val="24"/>
        </w:rPr>
        <w:t>Destinazione all’estero</w:t>
      </w:r>
    </w:p>
    <w:p w14:paraId="0A1AD747" w14:textId="77777777" w:rsidR="004C000B" w:rsidRPr="00E16474" w:rsidRDefault="004C000B" w:rsidP="005924F0">
      <w:pPr>
        <w:pStyle w:val="Paragrafoelenco"/>
        <w:tabs>
          <w:tab w:val="left" w:pos="751"/>
        </w:tabs>
        <w:jc w:val="both"/>
        <w:rPr>
          <w:rFonts w:ascii="Times New Roman" w:hAnsi="Times New Roman" w:cs="Times New Roman"/>
          <w:sz w:val="24"/>
          <w:szCs w:val="24"/>
        </w:rPr>
      </w:pPr>
    </w:p>
    <w:p w14:paraId="42C16EE6" w14:textId="77777777" w:rsidR="004C000B" w:rsidRPr="00E16474" w:rsidRDefault="00536EED" w:rsidP="00536EED">
      <w:pPr>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4C000B"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 xml:space="preserve">Ministero degli affari esteri e della cooperazione internazionale </w:t>
      </w:r>
      <w:r w:rsidR="004C000B" w:rsidRPr="00E16474">
        <w:rPr>
          <w:rFonts w:ascii="Times New Roman" w:hAnsi="Times New Roman" w:cs="Times New Roman"/>
          <w:sz w:val="24"/>
          <w:szCs w:val="24"/>
        </w:rPr>
        <w:t xml:space="preserve">comunica annualmente al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4C000B" w:rsidRPr="00E16474">
        <w:rPr>
          <w:rFonts w:ascii="Times New Roman" w:hAnsi="Times New Roman" w:cs="Times New Roman"/>
          <w:sz w:val="24"/>
          <w:szCs w:val="24"/>
        </w:rPr>
        <w:t xml:space="preserve">i posti nell’ambito del contingente di cui all’articolo 17, comma 1, che si rendono disponibili nell’anno scolastico successivo a quello in corso. </w:t>
      </w:r>
      <w:r w:rsidR="00BA76CF" w:rsidRPr="00E16474">
        <w:rPr>
          <w:rFonts w:ascii="Times New Roman" w:hAnsi="Times New Roman" w:cs="Times New Roman"/>
          <w:sz w:val="24"/>
          <w:szCs w:val="24"/>
        </w:rPr>
        <w:t>Sono consentiti aggiornamenti nel corso dell’anno scolastico</w:t>
      </w:r>
      <w:r w:rsidR="00AD2ACE" w:rsidRPr="00E16474">
        <w:rPr>
          <w:rFonts w:ascii="Times New Roman" w:hAnsi="Times New Roman" w:cs="Times New Roman"/>
          <w:sz w:val="24"/>
          <w:szCs w:val="24"/>
        </w:rPr>
        <w:t xml:space="preserve"> </w:t>
      </w:r>
      <w:r w:rsidR="004C000B" w:rsidRPr="00E16474">
        <w:rPr>
          <w:rFonts w:ascii="Times New Roman" w:hAnsi="Times New Roman" w:cs="Times New Roman"/>
          <w:sz w:val="24"/>
          <w:szCs w:val="24"/>
        </w:rPr>
        <w:t>per esigenze sopravvenute.</w:t>
      </w:r>
      <w:r w:rsidR="00BA76CF" w:rsidRPr="00E16474">
        <w:rPr>
          <w:rFonts w:ascii="Times New Roman" w:hAnsi="Times New Roman" w:cs="Times New Roman"/>
          <w:sz w:val="24"/>
          <w:szCs w:val="24"/>
        </w:rPr>
        <w:t xml:space="preserve"> I posti disponibili sono pubblicati nel sito istituzionale del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AD2ACE" w:rsidRPr="00E16474">
        <w:rPr>
          <w:rFonts w:ascii="Times New Roman" w:hAnsi="Times New Roman" w:cs="Times New Roman"/>
          <w:sz w:val="24"/>
          <w:szCs w:val="24"/>
        </w:rPr>
        <w:t xml:space="preserve">e del </w:t>
      </w:r>
      <w:r w:rsidR="00E06A0A" w:rsidRPr="00E16474">
        <w:rPr>
          <w:rFonts w:ascii="Times New Roman" w:hAnsi="Times New Roman" w:cs="Times New Roman"/>
          <w:sz w:val="24"/>
          <w:szCs w:val="24"/>
        </w:rPr>
        <w:t>Ministero degli affari esteri e della cooperazione internazionale</w:t>
      </w:r>
      <w:r w:rsidR="00AD2ACE" w:rsidRPr="00E16474">
        <w:rPr>
          <w:rFonts w:ascii="Times New Roman" w:hAnsi="Times New Roman" w:cs="Times New Roman"/>
          <w:sz w:val="24"/>
          <w:szCs w:val="24"/>
        </w:rPr>
        <w:t>.</w:t>
      </w:r>
    </w:p>
    <w:p w14:paraId="11C83890" w14:textId="77777777" w:rsidR="004C000B" w:rsidRPr="00E16474" w:rsidRDefault="004C000B" w:rsidP="005924F0">
      <w:pPr>
        <w:pStyle w:val="Paragrafoelenco"/>
        <w:ind w:left="786"/>
        <w:jc w:val="both"/>
        <w:rPr>
          <w:rFonts w:ascii="Times New Roman" w:hAnsi="Times New Roman" w:cs="Times New Roman"/>
          <w:sz w:val="24"/>
          <w:szCs w:val="24"/>
        </w:rPr>
      </w:pPr>
    </w:p>
    <w:p w14:paraId="492E98F8" w14:textId="77777777" w:rsidR="00FB77D9" w:rsidRPr="00E16474" w:rsidRDefault="00536EED" w:rsidP="00536EED">
      <w:pPr>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4C000B" w:rsidRPr="00E16474">
        <w:rPr>
          <w:rFonts w:ascii="Times New Roman" w:hAnsi="Times New Roman" w:cs="Times New Roman"/>
          <w:sz w:val="24"/>
          <w:szCs w:val="24"/>
        </w:rPr>
        <w:t xml:space="preserve">Previo collocamento fuori ruolo presso il </w:t>
      </w:r>
      <w:r w:rsidR="00E06A0A" w:rsidRPr="00E16474">
        <w:rPr>
          <w:rFonts w:ascii="Times New Roman" w:hAnsi="Times New Roman" w:cs="Times New Roman"/>
          <w:sz w:val="24"/>
          <w:szCs w:val="24"/>
        </w:rPr>
        <w:t>Ministero degli affari esteri e della cooperazione internazionale</w:t>
      </w:r>
      <w:r w:rsidR="004C000B" w:rsidRPr="00E16474">
        <w:rPr>
          <w:rFonts w:ascii="Times New Roman" w:hAnsi="Times New Roman" w:cs="Times New Roman"/>
          <w:sz w:val="24"/>
          <w:szCs w:val="24"/>
        </w:rPr>
        <w:t xml:space="preserve">, il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4C000B" w:rsidRPr="00E16474">
        <w:rPr>
          <w:rFonts w:ascii="Times New Roman" w:hAnsi="Times New Roman" w:cs="Times New Roman"/>
          <w:sz w:val="24"/>
          <w:szCs w:val="24"/>
        </w:rPr>
        <w:t xml:space="preserve">destina sui posti di cui al comma 1 gli aspiranti che si collocano in posizione utile negli elenchi di cui all’articolo 18, comma </w:t>
      </w:r>
      <w:r w:rsidR="00F8520B" w:rsidRPr="00E16474">
        <w:rPr>
          <w:rFonts w:ascii="Times New Roman" w:hAnsi="Times New Roman" w:cs="Times New Roman"/>
          <w:sz w:val="24"/>
          <w:szCs w:val="24"/>
        </w:rPr>
        <w:t>4</w:t>
      </w:r>
      <w:r w:rsidR="004C000B" w:rsidRPr="00E16474">
        <w:rPr>
          <w:rFonts w:ascii="Times New Roman" w:hAnsi="Times New Roman" w:cs="Times New Roman"/>
          <w:sz w:val="24"/>
          <w:szCs w:val="24"/>
        </w:rPr>
        <w:t>.</w:t>
      </w:r>
    </w:p>
    <w:p w14:paraId="1BAF45D3" w14:textId="77777777" w:rsidR="00536EED" w:rsidRDefault="00536EED" w:rsidP="00536EED">
      <w:pPr>
        <w:jc w:val="both"/>
        <w:rPr>
          <w:rFonts w:ascii="Times New Roman" w:hAnsi="Times New Roman" w:cs="Times New Roman"/>
          <w:sz w:val="24"/>
          <w:szCs w:val="24"/>
        </w:rPr>
      </w:pPr>
    </w:p>
    <w:p w14:paraId="2E16806D" w14:textId="77777777" w:rsidR="00E16474" w:rsidRPr="00E16474" w:rsidRDefault="00E16474" w:rsidP="00536EED">
      <w:pPr>
        <w:jc w:val="both"/>
        <w:rPr>
          <w:rFonts w:ascii="Times New Roman" w:hAnsi="Times New Roman" w:cs="Times New Roman"/>
          <w:sz w:val="24"/>
          <w:szCs w:val="24"/>
        </w:rPr>
      </w:pPr>
    </w:p>
    <w:p w14:paraId="3049A818" w14:textId="77777777" w:rsidR="004C000B" w:rsidRPr="00E16474" w:rsidRDefault="004C000B" w:rsidP="005924F0">
      <w:pPr>
        <w:tabs>
          <w:tab w:val="left" w:pos="0"/>
          <w:tab w:val="left" w:pos="567"/>
        </w:tabs>
        <w:jc w:val="both"/>
        <w:rPr>
          <w:rFonts w:ascii="Times New Roman" w:hAnsi="Times New Roman" w:cs="Times New Roman"/>
          <w:sz w:val="24"/>
          <w:szCs w:val="24"/>
        </w:rPr>
      </w:pPr>
    </w:p>
    <w:p w14:paraId="14C27A09" w14:textId="77777777" w:rsidR="004C000B" w:rsidRPr="00E16474" w:rsidRDefault="004C000B" w:rsidP="005924F0">
      <w:pPr>
        <w:tabs>
          <w:tab w:val="left" w:pos="0"/>
          <w:tab w:val="left" w:pos="567"/>
        </w:tabs>
        <w:jc w:val="both"/>
        <w:rPr>
          <w:rFonts w:ascii="Times New Roman" w:hAnsi="Times New Roman" w:cs="Times New Roman"/>
          <w:sz w:val="24"/>
          <w:szCs w:val="24"/>
        </w:rPr>
      </w:pPr>
    </w:p>
    <w:p w14:paraId="03D07288" w14:textId="77777777" w:rsidR="004C000B" w:rsidRPr="00E16474" w:rsidRDefault="004C000B" w:rsidP="005924F0">
      <w:pPr>
        <w:jc w:val="center"/>
        <w:rPr>
          <w:rFonts w:ascii="Times New Roman" w:hAnsi="Times New Roman" w:cs="Times New Roman"/>
          <w:bCs/>
          <w:sz w:val="24"/>
          <w:szCs w:val="24"/>
        </w:rPr>
      </w:pPr>
      <w:r w:rsidRPr="00E16474">
        <w:rPr>
          <w:rFonts w:ascii="Times New Roman" w:hAnsi="Times New Roman" w:cs="Times New Roman"/>
          <w:bCs/>
          <w:sz w:val="24"/>
          <w:szCs w:val="24"/>
        </w:rPr>
        <w:t>Art. 20</w:t>
      </w:r>
    </w:p>
    <w:p w14:paraId="6EC674EA" w14:textId="77777777" w:rsidR="004C000B" w:rsidRPr="00E16474" w:rsidRDefault="004C000B" w:rsidP="005924F0">
      <w:pPr>
        <w:jc w:val="center"/>
        <w:rPr>
          <w:rFonts w:ascii="Times New Roman" w:hAnsi="Times New Roman" w:cs="Times New Roman"/>
          <w:bCs/>
          <w:i/>
          <w:iCs/>
          <w:sz w:val="24"/>
          <w:szCs w:val="24"/>
        </w:rPr>
      </w:pPr>
      <w:r w:rsidRPr="00E16474">
        <w:rPr>
          <w:rFonts w:ascii="Times New Roman" w:hAnsi="Times New Roman" w:cs="Times New Roman"/>
          <w:bCs/>
          <w:i/>
          <w:iCs/>
          <w:sz w:val="24"/>
          <w:szCs w:val="24"/>
        </w:rPr>
        <w:t>Durata del servizio all’estero</w:t>
      </w:r>
    </w:p>
    <w:p w14:paraId="4E8026F9" w14:textId="77777777" w:rsidR="004C000B" w:rsidRPr="00E16474" w:rsidRDefault="004C000B" w:rsidP="005924F0">
      <w:pPr>
        <w:jc w:val="both"/>
        <w:rPr>
          <w:rFonts w:ascii="Times New Roman" w:hAnsi="Times New Roman" w:cs="Times New Roman"/>
          <w:bCs/>
          <w:sz w:val="24"/>
          <w:szCs w:val="24"/>
        </w:rPr>
      </w:pPr>
    </w:p>
    <w:p w14:paraId="256402F0" w14:textId="77777777" w:rsidR="004C000B" w:rsidRPr="00E16474" w:rsidRDefault="00F423BC" w:rsidP="00F423BC">
      <w:pPr>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4C000B" w:rsidRPr="00E16474">
        <w:rPr>
          <w:rFonts w:ascii="Times New Roman" w:hAnsi="Times New Roman" w:cs="Times New Roman"/>
          <w:sz w:val="24"/>
          <w:szCs w:val="24"/>
        </w:rPr>
        <w:t xml:space="preserve">La permanenza all’estero non può essere superiore, nell’arco dell’intera carriera, a </w:t>
      </w:r>
      <w:r w:rsidR="00CD47A3" w:rsidRPr="00E16474">
        <w:rPr>
          <w:rFonts w:ascii="Times New Roman" w:hAnsi="Times New Roman" w:cs="Times New Roman"/>
          <w:sz w:val="24"/>
          <w:szCs w:val="24"/>
        </w:rPr>
        <w:t xml:space="preserve">sei </w:t>
      </w:r>
      <w:r w:rsidR="004C000B" w:rsidRPr="00E16474">
        <w:rPr>
          <w:rFonts w:ascii="Times New Roman" w:hAnsi="Times New Roman" w:cs="Times New Roman"/>
          <w:sz w:val="24"/>
          <w:szCs w:val="24"/>
        </w:rPr>
        <w:t>anni scolastici consecutivi, incluso quello in cui ha luogo l’effettiva assunzione in servizio all’estero.</w:t>
      </w:r>
      <w:r w:rsidR="00F229A6" w:rsidRPr="00E16474">
        <w:rPr>
          <w:rFonts w:ascii="Times New Roman" w:hAnsi="Times New Roman" w:cs="Times New Roman"/>
          <w:sz w:val="24"/>
          <w:szCs w:val="24"/>
        </w:rPr>
        <w:t xml:space="preserve"> </w:t>
      </w:r>
    </w:p>
    <w:p w14:paraId="08D17AEC" w14:textId="77777777" w:rsidR="004C000B" w:rsidRPr="00E16474" w:rsidRDefault="004C000B" w:rsidP="005924F0">
      <w:pPr>
        <w:pStyle w:val="Paragrafoelenco"/>
        <w:jc w:val="both"/>
        <w:rPr>
          <w:rFonts w:ascii="Times New Roman" w:hAnsi="Times New Roman" w:cs="Times New Roman"/>
          <w:sz w:val="24"/>
          <w:szCs w:val="24"/>
        </w:rPr>
      </w:pPr>
    </w:p>
    <w:p w14:paraId="67655905" w14:textId="77777777" w:rsidR="004C000B" w:rsidRPr="00E16474" w:rsidRDefault="00F423BC" w:rsidP="00F423BC">
      <w:pPr>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4C000B" w:rsidRPr="00E16474">
        <w:rPr>
          <w:rFonts w:ascii="Times New Roman" w:hAnsi="Times New Roman" w:cs="Times New Roman"/>
          <w:sz w:val="24"/>
          <w:szCs w:val="24"/>
        </w:rPr>
        <w:t xml:space="preserve">Il personale di cui al presente capo assicura una permanenza in servizio all’estero per </w:t>
      </w:r>
      <w:r w:rsidRPr="00E16474">
        <w:rPr>
          <w:rFonts w:ascii="Times New Roman" w:hAnsi="Times New Roman" w:cs="Times New Roman"/>
          <w:sz w:val="24"/>
          <w:szCs w:val="24"/>
        </w:rPr>
        <w:t>sei</w:t>
      </w:r>
      <w:r w:rsidR="004C000B" w:rsidRPr="00E16474">
        <w:rPr>
          <w:rFonts w:ascii="Times New Roman" w:hAnsi="Times New Roman" w:cs="Times New Roman"/>
          <w:sz w:val="24"/>
          <w:szCs w:val="24"/>
        </w:rPr>
        <w:t xml:space="preserve"> anni scolastici. Se il personale </w:t>
      </w:r>
      <w:r w:rsidR="006F607B" w:rsidRPr="00E16474">
        <w:rPr>
          <w:rFonts w:ascii="Times New Roman" w:hAnsi="Times New Roman" w:cs="Times New Roman"/>
          <w:sz w:val="24"/>
          <w:szCs w:val="24"/>
        </w:rPr>
        <w:t xml:space="preserve">rientra in Italia </w:t>
      </w:r>
      <w:r w:rsidR="004C000B" w:rsidRPr="00E16474">
        <w:rPr>
          <w:rFonts w:ascii="Times New Roman" w:hAnsi="Times New Roman" w:cs="Times New Roman"/>
          <w:sz w:val="24"/>
          <w:szCs w:val="24"/>
        </w:rPr>
        <w:t xml:space="preserve">prima del </w:t>
      </w:r>
      <w:r w:rsidR="001D10B1" w:rsidRPr="00E16474">
        <w:rPr>
          <w:rFonts w:ascii="Times New Roman" w:hAnsi="Times New Roman" w:cs="Times New Roman"/>
          <w:sz w:val="24"/>
          <w:szCs w:val="24"/>
        </w:rPr>
        <w:t>sessennio</w:t>
      </w:r>
      <w:r w:rsidR="004C000B" w:rsidRPr="00E16474">
        <w:rPr>
          <w:rFonts w:ascii="Times New Roman" w:hAnsi="Times New Roman" w:cs="Times New Roman"/>
          <w:sz w:val="24"/>
          <w:szCs w:val="24"/>
        </w:rPr>
        <w:t xml:space="preserve"> in applicazione dell’articolo 25, comma 2, oppure a seguito di domanda non motivata da gravi motivi personali o familiari, non sono dovuti i benefici per il viaggio di rimpatrio di cui alla parte terza, titolo II, del decreto del Presidente della Repubblica 5 gennaio 1967, n. 18.</w:t>
      </w:r>
    </w:p>
    <w:p w14:paraId="3614F1E1" w14:textId="77777777" w:rsidR="004C000B" w:rsidRPr="00E16474" w:rsidRDefault="004C000B" w:rsidP="005924F0">
      <w:pPr>
        <w:pStyle w:val="Paragrafoelenco"/>
        <w:jc w:val="both"/>
        <w:rPr>
          <w:rFonts w:ascii="Times New Roman" w:hAnsi="Times New Roman" w:cs="Times New Roman"/>
          <w:sz w:val="24"/>
          <w:szCs w:val="24"/>
        </w:rPr>
      </w:pPr>
    </w:p>
    <w:p w14:paraId="5C900F24" w14:textId="77777777" w:rsidR="004C000B" w:rsidRPr="00E16474" w:rsidRDefault="00F423BC" w:rsidP="00F423BC">
      <w:pPr>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4C000B" w:rsidRPr="00E16474">
        <w:rPr>
          <w:rFonts w:ascii="Times New Roman" w:hAnsi="Times New Roman" w:cs="Times New Roman"/>
          <w:sz w:val="24"/>
          <w:szCs w:val="24"/>
        </w:rPr>
        <w:t xml:space="preserve">La destinazione da una ad altra sede all’estero è consentita solo per gravi motivi o ragioni di servizio, nei limiti delle risorse finanziarie disponibili. </w:t>
      </w:r>
    </w:p>
    <w:p w14:paraId="1DA1C015" w14:textId="77777777" w:rsidR="004C000B" w:rsidRPr="00E16474" w:rsidRDefault="004C000B" w:rsidP="005924F0">
      <w:pPr>
        <w:tabs>
          <w:tab w:val="left" w:pos="0"/>
          <w:tab w:val="left" w:pos="567"/>
        </w:tabs>
        <w:jc w:val="both"/>
        <w:rPr>
          <w:rFonts w:ascii="Times New Roman" w:hAnsi="Times New Roman" w:cs="Times New Roman"/>
          <w:sz w:val="24"/>
          <w:szCs w:val="24"/>
        </w:rPr>
      </w:pPr>
    </w:p>
    <w:p w14:paraId="61529D99" w14:textId="77777777" w:rsidR="00F423BC" w:rsidRPr="00E16474" w:rsidRDefault="00F423BC" w:rsidP="005924F0">
      <w:pPr>
        <w:tabs>
          <w:tab w:val="left" w:pos="0"/>
          <w:tab w:val="left" w:pos="567"/>
        </w:tabs>
        <w:jc w:val="both"/>
        <w:rPr>
          <w:rFonts w:ascii="Times New Roman" w:hAnsi="Times New Roman" w:cs="Times New Roman"/>
          <w:sz w:val="24"/>
          <w:szCs w:val="24"/>
        </w:rPr>
      </w:pPr>
    </w:p>
    <w:p w14:paraId="3974EAB9" w14:textId="77777777" w:rsidR="009206D9" w:rsidRPr="00E16474" w:rsidRDefault="009206D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21</w:t>
      </w:r>
    </w:p>
    <w:p w14:paraId="555D8383" w14:textId="77777777" w:rsidR="009206D9" w:rsidRPr="00E16474" w:rsidRDefault="009206D9"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Articolazione del tempo di lavoro</w:t>
      </w:r>
    </w:p>
    <w:p w14:paraId="7F8B1D4A" w14:textId="77777777" w:rsidR="009206D9" w:rsidRPr="00E16474" w:rsidRDefault="009206D9" w:rsidP="005924F0">
      <w:pPr>
        <w:tabs>
          <w:tab w:val="left" w:pos="751"/>
        </w:tabs>
        <w:jc w:val="both"/>
        <w:rPr>
          <w:rFonts w:ascii="Times New Roman" w:hAnsi="Times New Roman" w:cs="Times New Roman"/>
          <w:bCs/>
          <w:i/>
          <w:iCs/>
          <w:sz w:val="24"/>
          <w:szCs w:val="24"/>
        </w:rPr>
      </w:pPr>
    </w:p>
    <w:p w14:paraId="16EFA4E2"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 xml:space="preserve">L’orario di lavoro del personale di cui al presente capo inviato all’estero corrisponde a quello in </w:t>
      </w:r>
      <w:r w:rsidR="001D7255" w:rsidRPr="00E16474">
        <w:rPr>
          <w:rFonts w:ascii="Times New Roman" w:hAnsi="Times New Roman" w:cs="Times New Roman"/>
          <w:sz w:val="24"/>
          <w:szCs w:val="24"/>
        </w:rPr>
        <w:t>Italia</w:t>
      </w:r>
      <w:r w:rsidR="009206D9" w:rsidRPr="00E16474">
        <w:rPr>
          <w:rFonts w:ascii="Times New Roman" w:hAnsi="Times New Roman" w:cs="Times New Roman"/>
          <w:sz w:val="24"/>
          <w:szCs w:val="24"/>
        </w:rPr>
        <w:t>.</w:t>
      </w:r>
    </w:p>
    <w:p w14:paraId="02953577"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3130D506"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L’orario può essere articolato in maniera flessibile, anche su base plurisettimanale.</w:t>
      </w:r>
    </w:p>
    <w:p w14:paraId="396902E7"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0CA1197C"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9206D9" w:rsidRPr="00E16474">
        <w:rPr>
          <w:rFonts w:ascii="Times New Roman" w:hAnsi="Times New Roman" w:cs="Times New Roman"/>
          <w:sz w:val="24"/>
          <w:szCs w:val="24"/>
        </w:rPr>
        <w:t>Per i docenti e per i lettori, le unità orarie sono di sessanta minuti ciascuna. Il minor tempo di lavoro derivante dall’utilizzo di unità didattiche di durata inferiore a sessanta minuti è recuperato con attività di insegnamento. I lettori possono effettuare il recupero anche con altre attività previste delle istituzioni straniere di assegnazione o, in mancanza, dalla rappresentanza diplomatica o dall’ufficio consolare competente.</w:t>
      </w:r>
    </w:p>
    <w:p w14:paraId="1B5B5B0D" w14:textId="77777777" w:rsidR="009206D9" w:rsidRPr="00E16474" w:rsidRDefault="009206D9" w:rsidP="005924F0">
      <w:pPr>
        <w:tabs>
          <w:tab w:val="left" w:pos="751"/>
        </w:tabs>
        <w:ind w:left="360"/>
        <w:jc w:val="both"/>
        <w:rPr>
          <w:rFonts w:ascii="Times New Roman" w:hAnsi="Times New Roman" w:cs="Times New Roman"/>
          <w:sz w:val="24"/>
          <w:szCs w:val="24"/>
        </w:rPr>
      </w:pPr>
    </w:p>
    <w:p w14:paraId="1AC0D39F"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9206D9" w:rsidRPr="00E16474">
        <w:rPr>
          <w:rFonts w:ascii="Times New Roman" w:hAnsi="Times New Roman" w:cs="Times New Roman"/>
          <w:sz w:val="24"/>
          <w:szCs w:val="24"/>
        </w:rPr>
        <w:t>Si applica l’articolo 143 del decreto del Presidente della Repubblica 5 gennaio 1967, n. 18.</w:t>
      </w:r>
    </w:p>
    <w:p w14:paraId="728342B1" w14:textId="77777777" w:rsidR="00F423BC" w:rsidRPr="00E16474" w:rsidRDefault="00F423BC" w:rsidP="005924F0">
      <w:pPr>
        <w:pStyle w:val="Paragrafoelenco"/>
        <w:tabs>
          <w:tab w:val="left" w:pos="0"/>
        </w:tabs>
        <w:ind w:left="0"/>
        <w:jc w:val="center"/>
        <w:rPr>
          <w:rFonts w:ascii="Times New Roman" w:hAnsi="Times New Roman" w:cs="Times New Roman"/>
          <w:bCs/>
          <w:sz w:val="24"/>
          <w:szCs w:val="24"/>
        </w:rPr>
      </w:pPr>
    </w:p>
    <w:p w14:paraId="30A26887" w14:textId="77777777" w:rsidR="00F423BC" w:rsidRPr="00E16474" w:rsidRDefault="00F423BC" w:rsidP="005924F0">
      <w:pPr>
        <w:pStyle w:val="Paragrafoelenco"/>
        <w:tabs>
          <w:tab w:val="left" w:pos="0"/>
        </w:tabs>
        <w:ind w:left="0"/>
        <w:jc w:val="center"/>
        <w:rPr>
          <w:rFonts w:ascii="Times New Roman" w:hAnsi="Times New Roman" w:cs="Times New Roman"/>
          <w:bCs/>
          <w:sz w:val="24"/>
          <w:szCs w:val="24"/>
        </w:rPr>
      </w:pPr>
    </w:p>
    <w:p w14:paraId="6190CFFE" w14:textId="77777777" w:rsidR="009206D9" w:rsidRPr="00E16474" w:rsidRDefault="009206D9" w:rsidP="005924F0">
      <w:pPr>
        <w:pStyle w:val="Paragrafoelenco"/>
        <w:tabs>
          <w:tab w:val="left" w:pos="0"/>
        </w:tabs>
        <w:ind w:left="0"/>
        <w:jc w:val="center"/>
        <w:rPr>
          <w:rFonts w:ascii="Times New Roman" w:hAnsi="Times New Roman" w:cs="Times New Roman"/>
          <w:bCs/>
          <w:sz w:val="24"/>
          <w:szCs w:val="24"/>
        </w:rPr>
      </w:pPr>
      <w:r w:rsidRPr="00E16474">
        <w:rPr>
          <w:rFonts w:ascii="Times New Roman" w:hAnsi="Times New Roman" w:cs="Times New Roman"/>
          <w:bCs/>
          <w:sz w:val="24"/>
          <w:szCs w:val="24"/>
        </w:rPr>
        <w:t>Art. 22</w:t>
      </w:r>
    </w:p>
    <w:p w14:paraId="0B883205" w14:textId="77777777" w:rsidR="009206D9" w:rsidRPr="00E16474" w:rsidRDefault="009206D9" w:rsidP="005924F0">
      <w:pPr>
        <w:pStyle w:val="Paragrafoelenco"/>
        <w:tabs>
          <w:tab w:val="left" w:pos="0"/>
        </w:tabs>
        <w:ind w:left="0"/>
        <w:jc w:val="center"/>
        <w:rPr>
          <w:rFonts w:ascii="Times New Roman" w:hAnsi="Times New Roman" w:cs="Times New Roman"/>
          <w:bCs/>
          <w:i/>
          <w:iCs/>
          <w:sz w:val="24"/>
          <w:szCs w:val="24"/>
        </w:rPr>
      </w:pPr>
      <w:r w:rsidRPr="00E16474">
        <w:rPr>
          <w:rFonts w:ascii="Times New Roman" w:hAnsi="Times New Roman" w:cs="Times New Roman"/>
          <w:bCs/>
          <w:i/>
          <w:iCs/>
          <w:sz w:val="24"/>
          <w:szCs w:val="24"/>
        </w:rPr>
        <w:t>Insegnamenti obbligatori che comportano un orario settimanale inferiore a quello di cattedra e sostituzione di docenti temporaneamente assenti</w:t>
      </w:r>
    </w:p>
    <w:p w14:paraId="02F3AF21" w14:textId="77777777" w:rsidR="009206D9" w:rsidRPr="00E16474" w:rsidRDefault="009206D9" w:rsidP="005924F0">
      <w:pPr>
        <w:pStyle w:val="Paragrafoelenco"/>
        <w:tabs>
          <w:tab w:val="left" w:pos="751"/>
        </w:tabs>
        <w:rPr>
          <w:rFonts w:ascii="Times New Roman" w:hAnsi="Times New Roman" w:cs="Times New Roman"/>
          <w:bCs/>
          <w:i/>
          <w:iCs/>
          <w:sz w:val="24"/>
          <w:szCs w:val="24"/>
        </w:rPr>
      </w:pPr>
    </w:p>
    <w:p w14:paraId="59923923"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 xml:space="preserve">Nelle scuole all’estero amministrate dallo Stato gli insegnamenti obbligatori che non costituiscono cattedra o posto di insegnamento sono ripartiti fra i docenti già in servizio con abilitazione specifica od affine o con titolo di studio valido per l’insegnamento della disciplina, anche in considerazione del percorso formativo e dell’acquisizione di competenze professionali coerenti con gli insegnamenti da impartire. </w:t>
      </w:r>
    </w:p>
    <w:p w14:paraId="59A6DDBD"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71958D53"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I docenti temporaneamente assenti nelle scuole all’estero amministrate dallo Stato sono prioritariamente sostituiti mediante ripartizione delle relative ore di insegnamento fra i docenti già in servizio nel medesimo Paese. Il presente comma si applica, laddove possibile, alla sostituzione dei docenti temporaneamente assenti nelle iniziative di cui all’articolo 10.</w:t>
      </w:r>
    </w:p>
    <w:p w14:paraId="115B980D" w14:textId="77777777" w:rsidR="009206D9" w:rsidRPr="00E16474" w:rsidRDefault="009206D9" w:rsidP="005924F0">
      <w:pPr>
        <w:tabs>
          <w:tab w:val="left" w:pos="751"/>
        </w:tabs>
        <w:jc w:val="both"/>
        <w:rPr>
          <w:rFonts w:ascii="Times New Roman" w:hAnsi="Times New Roman" w:cs="Times New Roman"/>
          <w:sz w:val="24"/>
          <w:szCs w:val="24"/>
        </w:rPr>
      </w:pPr>
    </w:p>
    <w:p w14:paraId="01E4D79C" w14:textId="77777777" w:rsidR="009206D9" w:rsidRDefault="009206D9" w:rsidP="005924F0">
      <w:pPr>
        <w:tabs>
          <w:tab w:val="left" w:pos="751"/>
        </w:tabs>
        <w:jc w:val="both"/>
        <w:rPr>
          <w:rFonts w:ascii="Times New Roman" w:hAnsi="Times New Roman" w:cs="Times New Roman"/>
          <w:sz w:val="24"/>
          <w:szCs w:val="24"/>
        </w:rPr>
      </w:pPr>
    </w:p>
    <w:p w14:paraId="43302794" w14:textId="77777777" w:rsidR="00E16474" w:rsidRDefault="00E16474" w:rsidP="005924F0">
      <w:pPr>
        <w:tabs>
          <w:tab w:val="left" w:pos="751"/>
        </w:tabs>
        <w:jc w:val="both"/>
        <w:rPr>
          <w:rFonts w:ascii="Times New Roman" w:hAnsi="Times New Roman" w:cs="Times New Roman"/>
          <w:sz w:val="24"/>
          <w:szCs w:val="24"/>
        </w:rPr>
      </w:pPr>
    </w:p>
    <w:p w14:paraId="296B438B" w14:textId="77777777" w:rsidR="00E16474" w:rsidRPr="00E16474" w:rsidRDefault="00E16474" w:rsidP="005924F0">
      <w:pPr>
        <w:tabs>
          <w:tab w:val="left" w:pos="751"/>
        </w:tabs>
        <w:jc w:val="both"/>
        <w:rPr>
          <w:rFonts w:ascii="Times New Roman" w:hAnsi="Times New Roman" w:cs="Times New Roman"/>
          <w:sz w:val="24"/>
          <w:szCs w:val="24"/>
        </w:rPr>
      </w:pPr>
    </w:p>
    <w:p w14:paraId="130AEFC2" w14:textId="77777777" w:rsidR="009206D9" w:rsidRPr="00E16474" w:rsidRDefault="009206D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23</w:t>
      </w:r>
    </w:p>
    <w:p w14:paraId="259CAB29" w14:textId="77777777" w:rsidR="009206D9" w:rsidRPr="00E16474" w:rsidRDefault="00F4197E" w:rsidP="005924F0">
      <w:pPr>
        <w:tabs>
          <w:tab w:val="left" w:pos="751"/>
        </w:tabs>
        <w:jc w:val="center"/>
        <w:rPr>
          <w:rFonts w:ascii="Times New Roman" w:hAnsi="Times New Roman" w:cs="Times New Roman"/>
          <w:bCs/>
          <w:i/>
          <w:sz w:val="24"/>
          <w:szCs w:val="24"/>
        </w:rPr>
      </w:pPr>
      <w:r w:rsidRPr="00E16474">
        <w:rPr>
          <w:rFonts w:ascii="Times New Roman" w:hAnsi="Times New Roman" w:cs="Times New Roman"/>
          <w:bCs/>
          <w:i/>
          <w:sz w:val="24"/>
          <w:szCs w:val="24"/>
        </w:rPr>
        <w:t>Assegnazioni temporanee e i</w:t>
      </w:r>
      <w:r w:rsidR="009206D9" w:rsidRPr="00E16474">
        <w:rPr>
          <w:rFonts w:ascii="Times New Roman" w:hAnsi="Times New Roman" w:cs="Times New Roman"/>
          <w:bCs/>
          <w:i/>
          <w:sz w:val="24"/>
          <w:szCs w:val="24"/>
        </w:rPr>
        <w:t>nvio in missione</w:t>
      </w:r>
    </w:p>
    <w:p w14:paraId="065F1AE4" w14:textId="77777777" w:rsidR="009206D9" w:rsidRPr="00E16474" w:rsidRDefault="009206D9" w:rsidP="005924F0">
      <w:pPr>
        <w:tabs>
          <w:tab w:val="left" w:pos="751"/>
        </w:tabs>
        <w:jc w:val="both"/>
        <w:rPr>
          <w:rFonts w:ascii="Times New Roman" w:hAnsi="Times New Roman" w:cs="Times New Roman"/>
          <w:bCs/>
          <w:sz w:val="24"/>
          <w:szCs w:val="24"/>
        </w:rPr>
      </w:pPr>
    </w:p>
    <w:p w14:paraId="09974BE3"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 xml:space="preserve">di concerto </w:t>
      </w:r>
      <w:r w:rsidR="00506BE1"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506BE1" w:rsidRPr="00E16474">
        <w:rPr>
          <w:rFonts w:ascii="Times New Roman" w:hAnsi="Times New Roman" w:cs="Times New Roman"/>
          <w:sz w:val="24"/>
          <w:szCs w:val="24"/>
        </w:rPr>
        <w:t>, può inviare</w:t>
      </w:r>
      <w:r w:rsidR="00506BE1" w:rsidRPr="00E16474">
        <w:rPr>
          <w:rFonts w:ascii="Times New Roman" w:eastAsia="Times New Roman" w:hAnsi="Times New Roman" w:cs="Times New Roman"/>
          <w:sz w:val="24"/>
          <w:szCs w:val="24"/>
        </w:rPr>
        <w:t>, per esigenze di servizio</w:t>
      </w:r>
      <w:r w:rsidR="00866005" w:rsidRPr="00E16474">
        <w:rPr>
          <w:rFonts w:ascii="Times New Roman" w:eastAsia="Times New Roman" w:hAnsi="Times New Roman" w:cs="Times New Roman"/>
          <w:sz w:val="24"/>
          <w:szCs w:val="24"/>
        </w:rPr>
        <w:t>,</w:t>
      </w:r>
      <w:r w:rsidR="00506BE1" w:rsidRPr="00E16474">
        <w:rPr>
          <w:rFonts w:ascii="Times New Roman" w:hAnsi="Times New Roman" w:cs="Times New Roman"/>
          <w:sz w:val="24"/>
          <w:szCs w:val="24"/>
        </w:rPr>
        <w:t xml:space="preserve"> </w:t>
      </w:r>
      <w:r w:rsidR="009206D9" w:rsidRPr="00E16474">
        <w:rPr>
          <w:rFonts w:ascii="Times New Roman" w:hAnsi="Times New Roman" w:cs="Times New Roman"/>
          <w:sz w:val="24"/>
          <w:szCs w:val="24"/>
        </w:rPr>
        <w:t xml:space="preserve">personale docente e dirigenti scolastici, in </w:t>
      </w:r>
      <w:r w:rsidR="00866005" w:rsidRPr="00E16474">
        <w:rPr>
          <w:rFonts w:ascii="Times New Roman" w:hAnsi="Times New Roman" w:cs="Times New Roman"/>
          <w:sz w:val="24"/>
          <w:szCs w:val="24"/>
        </w:rPr>
        <w:t xml:space="preserve">assegnazione temporanea </w:t>
      </w:r>
      <w:r w:rsidR="009206D9" w:rsidRPr="00E16474">
        <w:rPr>
          <w:rFonts w:ascii="Times New Roman" w:hAnsi="Times New Roman" w:cs="Times New Roman"/>
          <w:sz w:val="24"/>
          <w:szCs w:val="24"/>
        </w:rPr>
        <w:t>presso scuole all’estero amministrate dallo Stato ed altre iniziative disciplinate dal presente decreto legislativo, per una durata di un anno scolastico, nei limiti delle risorse finanziarie disponibili. Il personale di cui al presente comma è individuato sulla base degli elenchi di merit</w:t>
      </w:r>
      <w:r w:rsidR="00796F0E" w:rsidRPr="00E16474">
        <w:rPr>
          <w:rFonts w:ascii="Times New Roman" w:hAnsi="Times New Roman" w:cs="Times New Roman"/>
          <w:sz w:val="24"/>
          <w:szCs w:val="24"/>
        </w:rPr>
        <w:t>o di cui all’articolo 18, comma</w:t>
      </w:r>
      <w:r w:rsidR="00E43002" w:rsidRPr="00E16474">
        <w:rPr>
          <w:rFonts w:ascii="Times New Roman" w:hAnsi="Times New Roman" w:cs="Times New Roman"/>
          <w:sz w:val="24"/>
          <w:szCs w:val="24"/>
        </w:rPr>
        <w:t xml:space="preserve"> 4</w:t>
      </w:r>
      <w:r w:rsidR="009206D9" w:rsidRPr="00E16474">
        <w:rPr>
          <w:rFonts w:ascii="Times New Roman" w:hAnsi="Times New Roman" w:cs="Times New Roman"/>
          <w:sz w:val="24"/>
          <w:szCs w:val="24"/>
        </w:rPr>
        <w:t>. Il personale è collocato fuori ruolo e</w:t>
      </w:r>
      <w:r w:rsidR="008029D5" w:rsidRPr="00E16474">
        <w:rPr>
          <w:rFonts w:ascii="Times New Roman" w:hAnsi="Times New Roman" w:cs="Times New Roman"/>
          <w:sz w:val="24"/>
          <w:szCs w:val="24"/>
        </w:rPr>
        <w:t xml:space="preserve"> </w:t>
      </w:r>
      <w:r w:rsidR="009206D9" w:rsidRPr="00E16474">
        <w:rPr>
          <w:rFonts w:ascii="Times New Roman" w:hAnsi="Times New Roman" w:cs="Times New Roman"/>
          <w:sz w:val="24"/>
          <w:szCs w:val="24"/>
        </w:rPr>
        <w:t xml:space="preserve">conserva, per l’intera durata della missione, la sede occupata nel territorio nazionale. </w:t>
      </w:r>
    </w:p>
    <w:p w14:paraId="0C46F9A4"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19E3C892" w14:textId="77777777" w:rsidR="009206D9" w:rsidRPr="00E16474" w:rsidRDefault="00F423BC" w:rsidP="00F423BC">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 xml:space="preserve">Per lo svolgimento degli esami di Stato conclusivi del primo e del secondo ciclo d’istruzione, il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 xml:space="preserve">di concerto </w:t>
      </w:r>
      <w:r w:rsidR="009206D9" w:rsidRPr="00E16474">
        <w:rPr>
          <w:rFonts w:ascii="Times New Roman" w:hAnsi="Times New Roman" w:cs="Times New Roman"/>
          <w:sz w:val="24"/>
          <w:szCs w:val="24"/>
        </w:rPr>
        <w:t xml:space="preserve">con il </w:t>
      </w:r>
      <w:r w:rsidR="00023176" w:rsidRPr="00E16474">
        <w:rPr>
          <w:rFonts w:ascii="Times New Roman" w:hAnsi="Times New Roman" w:cs="Times New Roman"/>
          <w:bCs/>
          <w:sz w:val="24"/>
          <w:szCs w:val="24"/>
        </w:rPr>
        <w:t>Ministero dell’istruzione dell’università e della ricerca</w:t>
      </w:r>
      <w:r w:rsidR="009206D9" w:rsidRPr="00E16474">
        <w:rPr>
          <w:rFonts w:ascii="Times New Roman" w:hAnsi="Times New Roman" w:cs="Times New Roman"/>
          <w:sz w:val="24"/>
          <w:szCs w:val="24"/>
        </w:rPr>
        <w:t>, invi</w:t>
      </w:r>
      <w:r w:rsidR="00796F0E" w:rsidRPr="00E16474">
        <w:rPr>
          <w:rFonts w:ascii="Times New Roman" w:hAnsi="Times New Roman" w:cs="Times New Roman"/>
          <w:sz w:val="24"/>
          <w:szCs w:val="24"/>
        </w:rPr>
        <w:t>a</w:t>
      </w:r>
      <w:r w:rsidR="009206D9" w:rsidRPr="00E16474">
        <w:rPr>
          <w:rFonts w:ascii="Times New Roman" w:hAnsi="Times New Roman" w:cs="Times New Roman"/>
          <w:sz w:val="24"/>
          <w:szCs w:val="24"/>
        </w:rPr>
        <w:t xml:space="preserve"> in missione o in viaggio di servizio </w:t>
      </w:r>
      <w:r w:rsidR="00796F0E" w:rsidRPr="00E16474">
        <w:rPr>
          <w:rFonts w:ascii="Times New Roman" w:hAnsi="Times New Roman" w:cs="Times New Roman"/>
          <w:sz w:val="24"/>
          <w:szCs w:val="24"/>
        </w:rPr>
        <w:t>il</w:t>
      </w:r>
      <w:r w:rsidR="009206D9" w:rsidRPr="00E16474">
        <w:rPr>
          <w:rFonts w:ascii="Times New Roman" w:hAnsi="Times New Roman" w:cs="Times New Roman"/>
          <w:sz w:val="24"/>
          <w:szCs w:val="24"/>
        </w:rPr>
        <w:t xml:space="preserve"> personale necessario alla formazione delle relative commissioni secondo le disposizioni vigenti in materia nel territorio </w:t>
      </w:r>
      <w:r w:rsidR="001D7255" w:rsidRPr="00E16474">
        <w:rPr>
          <w:rFonts w:ascii="Times New Roman" w:hAnsi="Times New Roman" w:cs="Times New Roman"/>
          <w:sz w:val="24"/>
          <w:szCs w:val="24"/>
        </w:rPr>
        <w:t>nazionale</w:t>
      </w:r>
      <w:r w:rsidR="009206D9" w:rsidRPr="00E16474">
        <w:rPr>
          <w:rFonts w:ascii="Times New Roman" w:hAnsi="Times New Roman" w:cs="Times New Roman"/>
          <w:sz w:val="24"/>
          <w:szCs w:val="24"/>
        </w:rPr>
        <w:t>.</w:t>
      </w:r>
    </w:p>
    <w:p w14:paraId="52924129" w14:textId="77777777" w:rsidR="009206D9" w:rsidRPr="00E16474" w:rsidRDefault="009206D9" w:rsidP="005924F0">
      <w:pPr>
        <w:tabs>
          <w:tab w:val="left" w:pos="751"/>
        </w:tabs>
        <w:jc w:val="both"/>
        <w:rPr>
          <w:rFonts w:ascii="Times New Roman" w:hAnsi="Times New Roman" w:cs="Times New Roman"/>
          <w:sz w:val="24"/>
          <w:szCs w:val="24"/>
        </w:rPr>
      </w:pPr>
    </w:p>
    <w:p w14:paraId="4FDA9D9B" w14:textId="77777777" w:rsidR="00F423BC" w:rsidRPr="00E16474" w:rsidRDefault="00F423BC" w:rsidP="005924F0">
      <w:pPr>
        <w:tabs>
          <w:tab w:val="left" w:pos="751"/>
        </w:tabs>
        <w:jc w:val="both"/>
        <w:rPr>
          <w:rFonts w:ascii="Times New Roman" w:hAnsi="Times New Roman" w:cs="Times New Roman"/>
          <w:sz w:val="24"/>
          <w:szCs w:val="24"/>
        </w:rPr>
      </w:pPr>
    </w:p>
    <w:p w14:paraId="10DD29BD" w14:textId="77777777" w:rsidR="009206D9" w:rsidRPr="00E16474" w:rsidRDefault="009206D9" w:rsidP="005924F0">
      <w:pPr>
        <w:pStyle w:val="Paragrafoelenco"/>
        <w:tabs>
          <w:tab w:val="left" w:pos="0"/>
        </w:tabs>
        <w:ind w:left="0"/>
        <w:jc w:val="center"/>
        <w:rPr>
          <w:rFonts w:ascii="Times New Roman" w:hAnsi="Times New Roman" w:cs="Times New Roman"/>
          <w:bCs/>
          <w:sz w:val="24"/>
          <w:szCs w:val="24"/>
        </w:rPr>
      </w:pPr>
      <w:r w:rsidRPr="00E16474">
        <w:rPr>
          <w:rFonts w:ascii="Times New Roman" w:hAnsi="Times New Roman" w:cs="Times New Roman"/>
          <w:bCs/>
          <w:sz w:val="24"/>
          <w:szCs w:val="24"/>
        </w:rPr>
        <w:t>Art. 24</w:t>
      </w:r>
    </w:p>
    <w:p w14:paraId="0F96F6C1" w14:textId="77777777" w:rsidR="009206D9" w:rsidRPr="00E16474" w:rsidRDefault="009206D9" w:rsidP="005924F0">
      <w:pPr>
        <w:pStyle w:val="Paragrafoelenco"/>
        <w:tabs>
          <w:tab w:val="left" w:pos="0"/>
        </w:tabs>
        <w:ind w:left="0"/>
        <w:jc w:val="center"/>
        <w:rPr>
          <w:rFonts w:ascii="Times New Roman" w:hAnsi="Times New Roman" w:cs="Times New Roman"/>
          <w:bCs/>
          <w:i/>
          <w:iCs/>
          <w:sz w:val="24"/>
          <w:szCs w:val="24"/>
        </w:rPr>
      </w:pPr>
      <w:r w:rsidRPr="00E16474">
        <w:rPr>
          <w:rFonts w:ascii="Times New Roman" w:hAnsi="Times New Roman" w:cs="Times New Roman"/>
          <w:bCs/>
          <w:i/>
          <w:sz w:val="24"/>
          <w:szCs w:val="24"/>
        </w:rPr>
        <w:t>Sanzioni</w:t>
      </w:r>
      <w:r w:rsidRPr="00E16474">
        <w:rPr>
          <w:rFonts w:ascii="Times New Roman" w:hAnsi="Times New Roman" w:cs="Times New Roman"/>
          <w:bCs/>
          <w:i/>
          <w:iCs/>
          <w:sz w:val="24"/>
          <w:szCs w:val="24"/>
        </w:rPr>
        <w:t xml:space="preserve"> disciplinari</w:t>
      </w:r>
    </w:p>
    <w:p w14:paraId="2D84FB58" w14:textId="77777777" w:rsidR="009206D9" w:rsidRPr="00E16474" w:rsidRDefault="009206D9" w:rsidP="005924F0">
      <w:pPr>
        <w:tabs>
          <w:tab w:val="left" w:pos="751"/>
        </w:tabs>
        <w:jc w:val="center"/>
        <w:rPr>
          <w:rFonts w:ascii="Times New Roman" w:hAnsi="Times New Roman" w:cs="Times New Roman"/>
          <w:sz w:val="24"/>
          <w:szCs w:val="24"/>
        </w:rPr>
      </w:pPr>
    </w:p>
    <w:p w14:paraId="61AB1F68"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Il personale di cui al presente capo è soggetto alle sanzioni disciplinari previste per la categoria di appartenenza.</w:t>
      </w:r>
    </w:p>
    <w:p w14:paraId="7CE0BAB6"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5467C177"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Nei casi di cui all’articolo 55-bis, comma 2, del decreto legislativo 165 del 2001, il procedimento disciplinare compete al dirigente scolastico o, in sua assenza, al capo del consolato o consolato generale di prima categoria territorialmente competente o, in mancanza, al capo della rappresentanza diplomatica</w:t>
      </w:r>
      <w:r w:rsidR="00221A9A" w:rsidRPr="00E16474">
        <w:rPr>
          <w:rFonts w:ascii="Times New Roman" w:hAnsi="Times New Roman" w:cs="Times New Roman"/>
          <w:sz w:val="24"/>
          <w:szCs w:val="24"/>
        </w:rPr>
        <w:t>, fatta salva diversa previsione del decreto istitutivo di cui all’articolo 4, comma 1</w:t>
      </w:r>
      <w:r w:rsidR="009206D9" w:rsidRPr="00E16474">
        <w:rPr>
          <w:rFonts w:ascii="Times New Roman" w:hAnsi="Times New Roman" w:cs="Times New Roman"/>
          <w:sz w:val="24"/>
          <w:szCs w:val="24"/>
        </w:rPr>
        <w:t>.</w:t>
      </w:r>
    </w:p>
    <w:p w14:paraId="2B75DB0F"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63618658"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9206D9" w:rsidRPr="00E16474">
        <w:rPr>
          <w:rFonts w:ascii="Times New Roman" w:hAnsi="Times New Roman" w:cs="Times New Roman"/>
          <w:sz w:val="24"/>
          <w:szCs w:val="24"/>
        </w:rPr>
        <w:t xml:space="preserve">I procedimenti disciplinari di cui all’articolo 55-bis, commi 3 e 4, del decreto legislativo 165 del 2001 </w:t>
      </w:r>
      <w:r w:rsidR="00E32E22" w:rsidRPr="00E16474">
        <w:rPr>
          <w:rFonts w:ascii="Times New Roman" w:hAnsi="Times New Roman" w:cs="Times New Roman"/>
          <w:sz w:val="24"/>
          <w:szCs w:val="24"/>
        </w:rPr>
        <w:t>spettano</w:t>
      </w:r>
      <w:r w:rsidR="009206D9" w:rsidRPr="00E16474">
        <w:rPr>
          <w:rFonts w:ascii="Times New Roman" w:hAnsi="Times New Roman" w:cs="Times New Roman"/>
          <w:sz w:val="24"/>
          <w:szCs w:val="24"/>
        </w:rPr>
        <w:t xml:space="preserve"> all’ufficio competente per i procedimenti disciplinari del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w:t>
      </w:r>
    </w:p>
    <w:p w14:paraId="2F6BCB24" w14:textId="77777777" w:rsidR="009206D9" w:rsidRPr="00E16474" w:rsidRDefault="009206D9" w:rsidP="005924F0">
      <w:pPr>
        <w:tabs>
          <w:tab w:val="left" w:pos="751"/>
        </w:tabs>
        <w:jc w:val="both"/>
        <w:rPr>
          <w:rFonts w:ascii="Times New Roman" w:hAnsi="Times New Roman" w:cs="Times New Roman"/>
          <w:sz w:val="24"/>
          <w:szCs w:val="24"/>
        </w:rPr>
      </w:pPr>
    </w:p>
    <w:p w14:paraId="555CF081" w14:textId="77777777" w:rsidR="009206D9" w:rsidRPr="00E16474" w:rsidRDefault="009206D9" w:rsidP="005924F0">
      <w:pPr>
        <w:tabs>
          <w:tab w:val="left" w:pos="751"/>
        </w:tabs>
        <w:jc w:val="both"/>
        <w:rPr>
          <w:rFonts w:ascii="Times New Roman" w:hAnsi="Times New Roman" w:cs="Times New Roman"/>
          <w:sz w:val="24"/>
          <w:szCs w:val="24"/>
        </w:rPr>
      </w:pPr>
    </w:p>
    <w:p w14:paraId="69836931" w14:textId="77777777" w:rsidR="009206D9" w:rsidRPr="00E16474" w:rsidRDefault="009206D9" w:rsidP="005924F0">
      <w:pPr>
        <w:pStyle w:val="Paragrafoelenco"/>
        <w:tabs>
          <w:tab w:val="left" w:pos="0"/>
        </w:tabs>
        <w:ind w:left="0"/>
        <w:jc w:val="center"/>
        <w:rPr>
          <w:rFonts w:ascii="Times New Roman" w:hAnsi="Times New Roman" w:cs="Times New Roman"/>
          <w:bCs/>
          <w:sz w:val="24"/>
          <w:szCs w:val="24"/>
        </w:rPr>
      </w:pPr>
      <w:r w:rsidRPr="00E16474">
        <w:rPr>
          <w:rFonts w:ascii="Times New Roman" w:hAnsi="Times New Roman" w:cs="Times New Roman"/>
          <w:bCs/>
          <w:sz w:val="24"/>
          <w:szCs w:val="24"/>
        </w:rPr>
        <w:t>Art. 25</w:t>
      </w:r>
    </w:p>
    <w:p w14:paraId="71675EF4" w14:textId="77777777" w:rsidR="009206D9" w:rsidRPr="00E16474" w:rsidRDefault="006F607B" w:rsidP="005924F0">
      <w:pPr>
        <w:pStyle w:val="Paragrafoelenco"/>
        <w:tabs>
          <w:tab w:val="left" w:pos="0"/>
        </w:tabs>
        <w:ind w:left="0"/>
        <w:jc w:val="center"/>
        <w:rPr>
          <w:rFonts w:ascii="Times New Roman" w:hAnsi="Times New Roman" w:cs="Times New Roman"/>
          <w:bCs/>
          <w:i/>
          <w:sz w:val="24"/>
          <w:szCs w:val="24"/>
        </w:rPr>
      </w:pPr>
      <w:r w:rsidRPr="00E16474">
        <w:rPr>
          <w:rFonts w:ascii="Times New Roman" w:hAnsi="Times New Roman" w:cs="Times New Roman"/>
          <w:bCs/>
          <w:i/>
          <w:sz w:val="24"/>
          <w:szCs w:val="24"/>
        </w:rPr>
        <w:t>Rientro in Italia</w:t>
      </w:r>
    </w:p>
    <w:p w14:paraId="25B2B4E6" w14:textId="77777777" w:rsidR="009206D9" w:rsidRPr="00E16474" w:rsidRDefault="009206D9" w:rsidP="005924F0">
      <w:pPr>
        <w:tabs>
          <w:tab w:val="left" w:pos="0"/>
        </w:tabs>
        <w:jc w:val="center"/>
        <w:rPr>
          <w:rFonts w:ascii="Times New Roman" w:hAnsi="Times New Roman" w:cs="Times New Roman"/>
          <w:sz w:val="24"/>
          <w:szCs w:val="24"/>
        </w:rPr>
      </w:pPr>
    </w:p>
    <w:p w14:paraId="53D29194"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 xml:space="preserve"> può far cessare in qualsiasi momento il servizio all’estero per ragioni di servizio o per incompatibilità di permanenza nella sede. Se le ragioni di servizio attengono alle esigenze del sistema scolastico nazionale o agli esiti negativi della valutazione di cui all’articolo 15, comma 1, lettere c) e d), la cessazione è disposta dal </w:t>
      </w:r>
      <w:r w:rsidR="00023176" w:rsidRPr="00E16474">
        <w:rPr>
          <w:rFonts w:ascii="Times New Roman" w:hAnsi="Times New Roman" w:cs="Times New Roman"/>
          <w:bCs/>
          <w:sz w:val="24"/>
          <w:szCs w:val="24"/>
        </w:rPr>
        <w:t>Ministero dell’istruzione dell’università e della ricerca</w:t>
      </w:r>
      <w:r w:rsidR="009206D9" w:rsidRPr="00E16474">
        <w:rPr>
          <w:rFonts w:ascii="Times New Roman" w:hAnsi="Times New Roman" w:cs="Times New Roman"/>
          <w:sz w:val="24"/>
          <w:szCs w:val="24"/>
        </w:rPr>
        <w:t xml:space="preserve">, sentito il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w:t>
      </w:r>
    </w:p>
    <w:p w14:paraId="5027B32E"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1E11D271"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 xml:space="preserve">L’irrogazione di una sanzione disciplinare superiore alla sospensione dal servizio con privazione della retribuzione per dieci giorni comporta l’immediata </w:t>
      </w:r>
      <w:r w:rsidR="006F607B" w:rsidRPr="00E16474">
        <w:rPr>
          <w:rFonts w:ascii="Times New Roman" w:hAnsi="Times New Roman" w:cs="Times New Roman"/>
          <w:sz w:val="24"/>
          <w:szCs w:val="24"/>
        </w:rPr>
        <w:t>cessazione dal servizio all’estero</w:t>
      </w:r>
      <w:r w:rsidR="009206D9" w:rsidRPr="00E16474">
        <w:rPr>
          <w:rFonts w:ascii="Times New Roman" w:hAnsi="Times New Roman" w:cs="Times New Roman"/>
          <w:sz w:val="24"/>
          <w:szCs w:val="24"/>
        </w:rPr>
        <w:t xml:space="preserve">. </w:t>
      </w:r>
    </w:p>
    <w:p w14:paraId="2CC2EDA7"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4D23E6C6" w14:textId="77777777" w:rsidR="009206D9" w:rsidRPr="00E16474" w:rsidRDefault="008029D5" w:rsidP="008029D5">
      <w:pPr>
        <w:tabs>
          <w:tab w:val="left" w:pos="751"/>
        </w:tabs>
        <w:jc w:val="both"/>
        <w:rPr>
          <w:rFonts w:ascii="Times New Roman" w:hAnsi="Times New Roman" w:cs="Times New Roman"/>
          <w:strike/>
          <w:sz w:val="24"/>
          <w:szCs w:val="24"/>
        </w:rPr>
      </w:pPr>
      <w:r w:rsidRPr="00E16474">
        <w:rPr>
          <w:rFonts w:ascii="Times New Roman" w:hAnsi="Times New Roman" w:cs="Times New Roman"/>
          <w:sz w:val="24"/>
          <w:szCs w:val="24"/>
        </w:rPr>
        <w:lastRenderedPageBreak/>
        <w:t xml:space="preserve">3. </w:t>
      </w:r>
      <w:r w:rsidR="009206D9" w:rsidRPr="00E16474">
        <w:rPr>
          <w:rFonts w:ascii="Times New Roman" w:hAnsi="Times New Roman" w:cs="Times New Roman"/>
          <w:sz w:val="24"/>
          <w:szCs w:val="24"/>
        </w:rPr>
        <w:t xml:space="preserve">Al rientro in Italia, il personale docente </w:t>
      </w:r>
      <w:r w:rsidR="00960152" w:rsidRPr="00E16474">
        <w:rPr>
          <w:rFonts w:ascii="Times New Roman" w:hAnsi="Times New Roman" w:cs="Times New Roman"/>
          <w:sz w:val="24"/>
          <w:szCs w:val="24"/>
        </w:rPr>
        <w:t>è riassegnato all’ambito territoriale</w:t>
      </w:r>
      <w:r w:rsidR="00D253F5" w:rsidRPr="00E16474">
        <w:rPr>
          <w:rFonts w:ascii="Times New Roman" w:hAnsi="Times New Roman" w:cs="Times New Roman"/>
          <w:sz w:val="24"/>
          <w:szCs w:val="24"/>
        </w:rPr>
        <w:t xml:space="preserve"> che ricomprende l’istituzione scolastica di ultima titolarità</w:t>
      </w:r>
      <w:r w:rsidR="00E16474" w:rsidRPr="00E16474">
        <w:rPr>
          <w:rFonts w:ascii="Times New Roman" w:hAnsi="Times New Roman" w:cs="Times New Roman"/>
          <w:sz w:val="24"/>
          <w:szCs w:val="24"/>
        </w:rPr>
        <w:t>.</w:t>
      </w:r>
    </w:p>
    <w:p w14:paraId="7559223A"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77830546"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9206D9" w:rsidRPr="00E16474">
        <w:rPr>
          <w:rFonts w:ascii="Times New Roman" w:hAnsi="Times New Roman" w:cs="Times New Roman"/>
          <w:sz w:val="24"/>
          <w:szCs w:val="24"/>
        </w:rPr>
        <w:t>Al rientro in Italia il personale amministrativo è riassegnato alla scuola di ultima titolarità o, in subordine, ad altra scuola della medesima provincia secondo le ordinarie procedure di mobilità della categoria.</w:t>
      </w:r>
    </w:p>
    <w:p w14:paraId="786E5885" w14:textId="77777777" w:rsidR="00110397" w:rsidRPr="00E16474" w:rsidRDefault="00110397" w:rsidP="005924F0">
      <w:pPr>
        <w:pStyle w:val="Paragrafoelenco"/>
        <w:tabs>
          <w:tab w:val="left" w:pos="751"/>
        </w:tabs>
        <w:jc w:val="both"/>
        <w:rPr>
          <w:rFonts w:ascii="Times New Roman" w:hAnsi="Times New Roman" w:cs="Times New Roman"/>
          <w:sz w:val="24"/>
          <w:szCs w:val="24"/>
        </w:rPr>
      </w:pPr>
    </w:p>
    <w:p w14:paraId="3C46DD87" w14:textId="77777777" w:rsidR="00110397"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5. </w:t>
      </w:r>
      <w:r w:rsidR="00110397" w:rsidRPr="00E16474">
        <w:rPr>
          <w:rFonts w:ascii="Times New Roman" w:hAnsi="Times New Roman" w:cs="Times New Roman"/>
          <w:sz w:val="24"/>
          <w:szCs w:val="24"/>
        </w:rPr>
        <w:t>Al rientro in Italia il personale dirigente scolastico è riassegnato alla scuola di ultima titolarità o, in subordine, ad altra scuola della medesima regione a cura del dirigente preposto al relativo ufficio scolastico regionale.</w:t>
      </w:r>
    </w:p>
    <w:p w14:paraId="05AD5D96" w14:textId="77777777" w:rsidR="009206D9" w:rsidRPr="00E16474" w:rsidRDefault="009206D9" w:rsidP="005924F0">
      <w:pPr>
        <w:tabs>
          <w:tab w:val="left" w:pos="751"/>
        </w:tabs>
        <w:jc w:val="both"/>
        <w:rPr>
          <w:rFonts w:ascii="Times New Roman" w:hAnsi="Times New Roman" w:cs="Times New Roman"/>
          <w:sz w:val="24"/>
          <w:szCs w:val="24"/>
        </w:rPr>
      </w:pPr>
    </w:p>
    <w:p w14:paraId="66EBF94A" w14:textId="77777777" w:rsidR="008029D5" w:rsidRPr="00E16474" w:rsidRDefault="008029D5" w:rsidP="005924F0">
      <w:pPr>
        <w:tabs>
          <w:tab w:val="left" w:pos="751"/>
        </w:tabs>
        <w:jc w:val="both"/>
        <w:rPr>
          <w:rFonts w:ascii="Times New Roman" w:hAnsi="Times New Roman" w:cs="Times New Roman"/>
          <w:sz w:val="24"/>
          <w:szCs w:val="24"/>
        </w:rPr>
      </w:pPr>
    </w:p>
    <w:p w14:paraId="05C775C3" w14:textId="77777777" w:rsidR="009206D9" w:rsidRPr="00E16474" w:rsidRDefault="009206D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26</w:t>
      </w:r>
    </w:p>
    <w:p w14:paraId="4FFD6034" w14:textId="77777777" w:rsidR="009206D9" w:rsidRPr="00E16474" w:rsidRDefault="009206D9"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Foro competente</w:t>
      </w:r>
    </w:p>
    <w:p w14:paraId="466084BB" w14:textId="77777777" w:rsidR="009206D9" w:rsidRPr="00E16474" w:rsidRDefault="009206D9" w:rsidP="005924F0">
      <w:pPr>
        <w:tabs>
          <w:tab w:val="left" w:pos="751"/>
        </w:tabs>
        <w:jc w:val="center"/>
        <w:rPr>
          <w:rFonts w:ascii="Times New Roman" w:hAnsi="Times New Roman" w:cs="Times New Roman"/>
          <w:bCs/>
          <w:sz w:val="24"/>
          <w:szCs w:val="24"/>
        </w:rPr>
      </w:pPr>
    </w:p>
    <w:p w14:paraId="7FD0CB9A"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Per le controversie di lavoro del personale di cui al presente capo è competente il foro di Roma.</w:t>
      </w:r>
    </w:p>
    <w:p w14:paraId="081FD2B4" w14:textId="77777777" w:rsidR="009206D9" w:rsidRPr="00E16474" w:rsidRDefault="009206D9" w:rsidP="005924F0">
      <w:pPr>
        <w:tabs>
          <w:tab w:val="left" w:pos="751"/>
        </w:tabs>
        <w:jc w:val="both"/>
        <w:rPr>
          <w:rFonts w:ascii="Times New Roman" w:hAnsi="Times New Roman" w:cs="Times New Roman"/>
          <w:sz w:val="24"/>
          <w:szCs w:val="24"/>
        </w:rPr>
      </w:pPr>
    </w:p>
    <w:p w14:paraId="47E2EB54" w14:textId="77777777" w:rsidR="008029D5" w:rsidRPr="00E16474" w:rsidRDefault="008029D5" w:rsidP="005924F0">
      <w:pPr>
        <w:tabs>
          <w:tab w:val="left" w:pos="751"/>
        </w:tabs>
        <w:jc w:val="both"/>
        <w:rPr>
          <w:rFonts w:ascii="Times New Roman" w:hAnsi="Times New Roman" w:cs="Times New Roman"/>
          <w:sz w:val="24"/>
          <w:szCs w:val="24"/>
        </w:rPr>
      </w:pPr>
    </w:p>
    <w:p w14:paraId="676AC83C" w14:textId="77777777" w:rsidR="008029D5" w:rsidRPr="00E16474" w:rsidRDefault="008029D5" w:rsidP="005924F0">
      <w:pPr>
        <w:tabs>
          <w:tab w:val="left" w:pos="751"/>
        </w:tabs>
        <w:jc w:val="both"/>
        <w:rPr>
          <w:rFonts w:ascii="Times New Roman" w:hAnsi="Times New Roman" w:cs="Times New Roman"/>
          <w:sz w:val="24"/>
          <w:szCs w:val="24"/>
        </w:rPr>
      </w:pPr>
    </w:p>
    <w:p w14:paraId="06909405" w14:textId="77777777" w:rsidR="009206D9" w:rsidRPr="007E2945" w:rsidRDefault="009206D9"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z w:val="24"/>
          <w:szCs w:val="24"/>
        </w:rPr>
        <w:t xml:space="preserve">Sezione II </w:t>
      </w:r>
    </w:p>
    <w:p w14:paraId="738B3EB5" w14:textId="77777777" w:rsidR="009206D9" w:rsidRPr="007E2945" w:rsidRDefault="009206D9" w:rsidP="005924F0">
      <w:pPr>
        <w:tabs>
          <w:tab w:val="left" w:pos="751"/>
        </w:tabs>
        <w:jc w:val="center"/>
        <w:rPr>
          <w:rFonts w:ascii="Times New Roman" w:hAnsi="Times New Roman" w:cs="Times New Roman"/>
          <w:b/>
          <w:sz w:val="24"/>
          <w:szCs w:val="24"/>
        </w:rPr>
      </w:pPr>
      <w:r w:rsidRPr="007E2945">
        <w:rPr>
          <w:rFonts w:ascii="Times New Roman" w:hAnsi="Times New Roman" w:cs="Times New Roman"/>
          <w:b/>
          <w:bCs/>
          <w:sz w:val="24"/>
          <w:szCs w:val="24"/>
        </w:rPr>
        <w:t>Trattamento economico</w:t>
      </w:r>
    </w:p>
    <w:p w14:paraId="3FF19D1D" w14:textId="77777777" w:rsidR="009206D9" w:rsidRPr="00E16474" w:rsidRDefault="009206D9" w:rsidP="005924F0">
      <w:pPr>
        <w:tabs>
          <w:tab w:val="left" w:pos="751"/>
        </w:tabs>
        <w:jc w:val="center"/>
        <w:rPr>
          <w:rFonts w:ascii="Times New Roman" w:hAnsi="Times New Roman" w:cs="Times New Roman"/>
          <w:bCs/>
          <w:sz w:val="24"/>
          <w:szCs w:val="24"/>
        </w:rPr>
      </w:pPr>
    </w:p>
    <w:p w14:paraId="33254903" w14:textId="77777777" w:rsidR="009206D9" w:rsidRPr="00E16474" w:rsidRDefault="009206D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27</w:t>
      </w:r>
    </w:p>
    <w:p w14:paraId="386ECC03" w14:textId="77777777" w:rsidR="009206D9" w:rsidRPr="00E16474" w:rsidRDefault="009206D9"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Retribuzione</w:t>
      </w:r>
    </w:p>
    <w:p w14:paraId="0D95535A" w14:textId="77777777" w:rsidR="009206D9" w:rsidRPr="00E16474" w:rsidRDefault="009206D9" w:rsidP="005924F0">
      <w:pPr>
        <w:tabs>
          <w:tab w:val="left" w:pos="751"/>
        </w:tabs>
        <w:jc w:val="both"/>
        <w:rPr>
          <w:rFonts w:ascii="Times New Roman" w:hAnsi="Times New Roman" w:cs="Times New Roman"/>
          <w:i/>
          <w:iCs/>
          <w:sz w:val="24"/>
          <w:szCs w:val="24"/>
        </w:rPr>
      </w:pPr>
    </w:p>
    <w:p w14:paraId="34AB6961"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9206D9" w:rsidRPr="00E16474">
        <w:rPr>
          <w:rFonts w:ascii="Times New Roman" w:hAnsi="Times New Roman" w:cs="Times New Roman"/>
          <w:sz w:val="24"/>
          <w:szCs w:val="24"/>
        </w:rPr>
        <w:t>Il trattamento economico</w:t>
      </w:r>
      <w:r w:rsidR="006F607B" w:rsidRPr="00E16474">
        <w:rPr>
          <w:rFonts w:ascii="Times New Roman" w:hAnsi="Times New Roman" w:cs="Times New Roman"/>
          <w:sz w:val="24"/>
          <w:szCs w:val="24"/>
        </w:rPr>
        <w:t xml:space="preserve">, previsto per </w:t>
      </w:r>
      <w:r w:rsidR="00BD650C" w:rsidRPr="00E16474">
        <w:rPr>
          <w:rFonts w:ascii="Times New Roman" w:hAnsi="Times New Roman" w:cs="Times New Roman"/>
          <w:sz w:val="24"/>
          <w:szCs w:val="24"/>
        </w:rPr>
        <w:t>il servizio prestato in Italia</w:t>
      </w:r>
      <w:r w:rsidR="006F607B" w:rsidRPr="00E16474">
        <w:rPr>
          <w:rFonts w:ascii="Times New Roman" w:hAnsi="Times New Roman" w:cs="Times New Roman"/>
          <w:sz w:val="24"/>
          <w:szCs w:val="24"/>
        </w:rPr>
        <w:t>,</w:t>
      </w:r>
      <w:r w:rsidR="009206D9" w:rsidRPr="00E16474">
        <w:rPr>
          <w:rFonts w:ascii="Times New Roman" w:hAnsi="Times New Roman" w:cs="Times New Roman"/>
          <w:sz w:val="24"/>
          <w:szCs w:val="24"/>
        </w:rPr>
        <w:t xml:space="preserve"> del personale di cui al presente capo rimane a carico dell’amministrazione di appartenenza e continua ad essere corrisposto dagli uffici che vi provvedevano all’atto del collocamento fuori ruolo.</w:t>
      </w:r>
    </w:p>
    <w:p w14:paraId="2EF6853B" w14:textId="77777777" w:rsidR="009206D9" w:rsidRPr="00E16474" w:rsidRDefault="009206D9" w:rsidP="005924F0">
      <w:pPr>
        <w:tabs>
          <w:tab w:val="left" w:pos="751"/>
        </w:tabs>
        <w:ind w:left="360"/>
        <w:rPr>
          <w:rFonts w:ascii="Times New Roman" w:hAnsi="Times New Roman" w:cs="Times New Roman"/>
          <w:bCs/>
          <w:sz w:val="24"/>
          <w:szCs w:val="24"/>
        </w:rPr>
      </w:pPr>
    </w:p>
    <w:p w14:paraId="4261FDDA" w14:textId="77777777" w:rsidR="009206D9" w:rsidRPr="00E16474" w:rsidRDefault="009206D9" w:rsidP="005924F0">
      <w:pPr>
        <w:tabs>
          <w:tab w:val="left" w:pos="751"/>
        </w:tabs>
        <w:ind w:left="360"/>
        <w:rPr>
          <w:rFonts w:ascii="Times New Roman" w:hAnsi="Times New Roman" w:cs="Times New Roman"/>
          <w:bCs/>
          <w:sz w:val="24"/>
          <w:szCs w:val="24"/>
        </w:rPr>
      </w:pPr>
    </w:p>
    <w:p w14:paraId="445470BB" w14:textId="77777777" w:rsidR="009206D9" w:rsidRPr="00E16474" w:rsidRDefault="009206D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28</w:t>
      </w:r>
    </w:p>
    <w:p w14:paraId="76759C48" w14:textId="77777777" w:rsidR="009206D9" w:rsidRPr="00E16474" w:rsidRDefault="009206D9" w:rsidP="005924F0">
      <w:pPr>
        <w:tabs>
          <w:tab w:val="left" w:pos="751"/>
        </w:tabs>
        <w:jc w:val="center"/>
        <w:rPr>
          <w:rFonts w:ascii="Times New Roman" w:hAnsi="Times New Roman" w:cs="Times New Roman"/>
          <w:bCs/>
          <w:i/>
          <w:sz w:val="24"/>
          <w:szCs w:val="24"/>
        </w:rPr>
      </w:pPr>
      <w:r w:rsidRPr="00E16474">
        <w:rPr>
          <w:rFonts w:ascii="Times New Roman" w:hAnsi="Times New Roman" w:cs="Times New Roman"/>
          <w:bCs/>
          <w:i/>
          <w:iCs/>
          <w:sz w:val="24"/>
          <w:szCs w:val="24"/>
        </w:rPr>
        <w:t>Trattamento economico</w:t>
      </w:r>
      <w:r w:rsidRPr="00E16474">
        <w:rPr>
          <w:rFonts w:ascii="Times New Roman" w:hAnsi="Times New Roman" w:cs="Times New Roman"/>
          <w:bCs/>
          <w:i/>
          <w:sz w:val="24"/>
          <w:szCs w:val="24"/>
        </w:rPr>
        <w:t xml:space="preserve"> all’estero</w:t>
      </w:r>
    </w:p>
    <w:p w14:paraId="18F97B02"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35F0B127"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506BE1" w:rsidRPr="00E16474">
        <w:rPr>
          <w:rFonts w:ascii="Times New Roman" w:eastAsia="Times New Roman" w:hAnsi="Times New Roman" w:cs="Times New Roman"/>
          <w:sz w:val="24"/>
          <w:szCs w:val="24"/>
        </w:rPr>
        <w:t>Al personale di cui al presente capo ad eccezione di quello di cui all’articolo 23</w:t>
      </w:r>
      <w:r w:rsidR="009206D9" w:rsidRPr="00E16474">
        <w:rPr>
          <w:rFonts w:ascii="Times New Roman" w:hAnsi="Times New Roman" w:cs="Times New Roman"/>
          <w:sz w:val="24"/>
          <w:szCs w:val="24"/>
        </w:rPr>
        <w:t>, oltre allo stipendio e agli assegni di carattere fisso e continuativo previsti per il territorio nazionale, tranne che per tali assegni sia diversamente disposto, compete, dal giorno di assunzione fino a quello di cessazione dalle funzioni in sede, uno speciale assegno di sede, non avente carattere retributivo, per sopperire agli oneri derivanti dal servizio all’estero. Tale assegno è costituito:</w:t>
      </w:r>
    </w:p>
    <w:p w14:paraId="6DC8EC33" w14:textId="77777777" w:rsidR="009206D9" w:rsidRPr="00E16474" w:rsidRDefault="009206D9" w:rsidP="005924F0">
      <w:pPr>
        <w:pStyle w:val="Paragrafoelenco"/>
        <w:numPr>
          <w:ilvl w:val="0"/>
          <w:numId w:val="34"/>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dall’assegno base di cui al comma 3;</w:t>
      </w:r>
    </w:p>
    <w:p w14:paraId="501A41DC" w14:textId="77777777" w:rsidR="009206D9" w:rsidRPr="00E16474" w:rsidRDefault="009206D9" w:rsidP="005924F0">
      <w:pPr>
        <w:pStyle w:val="Paragrafoelenco"/>
        <w:numPr>
          <w:ilvl w:val="0"/>
          <w:numId w:val="34"/>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dalle maggiorazioni relative alle singole sedi determinate secondo coefficienti da fissarsi con decreto del </w:t>
      </w:r>
      <w:r w:rsidR="00E06A0A" w:rsidRPr="00E16474">
        <w:rPr>
          <w:rFonts w:ascii="Times New Roman" w:hAnsi="Times New Roman" w:cs="Times New Roman"/>
          <w:sz w:val="24"/>
          <w:szCs w:val="24"/>
        </w:rPr>
        <w:t>Ministero degli affari esteri e della cooperazione internazionale</w:t>
      </w:r>
      <w:r w:rsidRPr="00E16474">
        <w:rPr>
          <w:rFonts w:ascii="Times New Roman" w:hAnsi="Times New Roman" w:cs="Times New Roman"/>
          <w:sz w:val="24"/>
          <w:szCs w:val="24"/>
        </w:rPr>
        <w:t xml:space="preserve">, di concerto con il Ministro dell’economia e delle finanze, sentita la commissione di cui all’articolo 172 del decreto del Presidente della Repubblica 5 gennaio 1967, n. 18. </w:t>
      </w:r>
    </w:p>
    <w:p w14:paraId="1A5D6CF7" w14:textId="77777777" w:rsidR="009206D9" w:rsidRPr="00E16474" w:rsidRDefault="009206D9" w:rsidP="005924F0">
      <w:pPr>
        <w:pStyle w:val="Paragrafoelenco"/>
        <w:tabs>
          <w:tab w:val="left" w:pos="751"/>
        </w:tabs>
        <w:rPr>
          <w:rFonts w:ascii="Times New Roman" w:hAnsi="Times New Roman" w:cs="Times New Roman"/>
          <w:sz w:val="24"/>
          <w:szCs w:val="24"/>
        </w:rPr>
      </w:pPr>
    </w:p>
    <w:p w14:paraId="0D2A039E"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9206D9" w:rsidRPr="00E16474">
        <w:rPr>
          <w:rFonts w:ascii="Times New Roman" w:hAnsi="Times New Roman" w:cs="Times New Roman"/>
          <w:sz w:val="24"/>
          <w:szCs w:val="24"/>
        </w:rPr>
        <w:t xml:space="preserve">I coefficienti sono fissati sulla base del costo della vita e delle sue variazioni risultanti da rilevamenti obiettivi effettuati avvalendosi di agenzie specializzate a livello internazionale o dei dati statistici elaborati dalle Nazioni Unite e dall’Unione europea, con particolare riferimento al costo dei servizi. Agli assegni si applicano le maggiorazioni per situazioni di rischio e disagio stabilite per il personale di ruolo del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sz w:val="24"/>
          <w:szCs w:val="24"/>
        </w:rPr>
        <w:t xml:space="preserve"> in servizio nella stessa sede.</w:t>
      </w:r>
    </w:p>
    <w:p w14:paraId="1FD98D9B"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781A388A"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lastRenderedPageBreak/>
        <w:t xml:space="preserve">3. </w:t>
      </w:r>
      <w:r w:rsidR="009206D9" w:rsidRPr="00E16474">
        <w:rPr>
          <w:rFonts w:ascii="Times New Roman" w:hAnsi="Times New Roman" w:cs="Times New Roman"/>
          <w:sz w:val="24"/>
          <w:szCs w:val="24"/>
        </w:rPr>
        <w:t xml:space="preserve">Gli assegni mensili lordi base di cui al comma 1, lettera a), sono così determinati: </w:t>
      </w:r>
    </w:p>
    <w:p w14:paraId="20F8000B" w14:textId="77777777" w:rsidR="009206D9" w:rsidRPr="00E16474" w:rsidRDefault="009206D9" w:rsidP="005924F0">
      <w:pPr>
        <w:pStyle w:val="Paragrafoelenco"/>
        <w:numPr>
          <w:ilvl w:val="0"/>
          <w:numId w:val="35"/>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dirigente scolastico: euro 640;</w:t>
      </w:r>
    </w:p>
    <w:p w14:paraId="65266DDA" w14:textId="77777777" w:rsidR="009206D9" w:rsidRPr="00E16474" w:rsidRDefault="009206D9" w:rsidP="005924F0">
      <w:pPr>
        <w:pStyle w:val="Paragrafoelenco"/>
        <w:numPr>
          <w:ilvl w:val="0"/>
          <w:numId w:val="35"/>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docente di scuola secondaria / lettore: euro 480;</w:t>
      </w:r>
    </w:p>
    <w:p w14:paraId="0E512575" w14:textId="77777777" w:rsidR="009206D9" w:rsidRPr="00E16474" w:rsidRDefault="009206D9" w:rsidP="005924F0">
      <w:pPr>
        <w:pStyle w:val="Paragrafoelenco"/>
        <w:numPr>
          <w:ilvl w:val="0"/>
          <w:numId w:val="35"/>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insegnante di scuola primaria o dell’infanzia: euro 455;</w:t>
      </w:r>
    </w:p>
    <w:p w14:paraId="5A16A423" w14:textId="77777777" w:rsidR="009206D9" w:rsidRPr="00E16474" w:rsidRDefault="009206D9" w:rsidP="005924F0">
      <w:pPr>
        <w:pStyle w:val="Paragrafoelenco"/>
        <w:numPr>
          <w:ilvl w:val="0"/>
          <w:numId w:val="35"/>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direttore dei servizi generali e amministrativi: euro 455;</w:t>
      </w:r>
    </w:p>
    <w:p w14:paraId="31A3BA1E" w14:textId="77777777" w:rsidR="009206D9" w:rsidRPr="00E16474" w:rsidRDefault="009206D9" w:rsidP="005924F0">
      <w:pPr>
        <w:pStyle w:val="Paragrafoelenco"/>
        <w:numPr>
          <w:ilvl w:val="0"/>
          <w:numId w:val="35"/>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assistente amministrativo: euro 390.</w:t>
      </w:r>
    </w:p>
    <w:p w14:paraId="7127DDD9" w14:textId="77777777" w:rsidR="009206D9" w:rsidRPr="00E16474" w:rsidRDefault="009206D9" w:rsidP="005924F0">
      <w:pPr>
        <w:tabs>
          <w:tab w:val="left" w:pos="751"/>
        </w:tabs>
        <w:jc w:val="both"/>
        <w:rPr>
          <w:rFonts w:ascii="Times New Roman" w:hAnsi="Times New Roman" w:cs="Times New Roman"/>
          <w:sz w:val="24"/>
          <w:szCs w:val="24"/>
        </w:rPr>
      </w:pPr>
    </w:p>
    <w:p w14:paraId="2176BC94"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9206D9" w:rsidRPr="00E16474">
        <w:rPr>
          <w:rFonts w:ascii="Times New Roman" w:hAnsi="Times New Roman" w:cs="Times New Roman"/>
          <w:sz w:val="24"/>
          <w:szCs w:val="24"/>
        </w:rPr>
        <w:t xml:space="preserve">Per lo svolgimento delle funzioni di cui all’articolo 5, comma </w:t>
      </w:r>
      <w:r w:rsidR="00E32E22" w:rsidRPr="00E16474">
        <w:rPr>
          <w:rFonts w:ascii="Times New Roman" w:hAnsi="Times New Roman" w:cs="Times New Roman"/>
          <w:sz w:val="24"/>
          <w:szCs w:val="24"/>
        </w:rPr>
        <w:t>1,</w:t>
      </w:r>
      <w:r w:rsidR="009206D9" w:rsidRPr="00E16474">
        <w:rPr>
          <w:rFonts w:ascii="Times New Roman" w:hAnsi="Times New Roman" w:cs="Times New Roman"/>
          <w:sz w:val="24"/>
          <w:szCs w:val="24"/>
        </w:rPr>
        <w:t xml:space="preserve"> secondo periodo, o all’articolo 11, comma 2, spetta una maggiorazione del trattamento economico di cui al presente articolo in misura pari a un dodicesimo dell’assegno di sede di cui al comma 1.</w:t>
      </w:r>
    </w:p>
    <w:p w14:paraId="632D3F39"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59DF5628"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5. </w:t>
      </w:r>
      <w:r w:rsidR="009206D9" w:rsidRPr="00E16474">
        <w:rPr>
          <w:rFonts w:ascii="Times New Roman" w:hAnsi="Times New Roman" w:cs="Times New Roman"/>
          <w:sz w:val="24"/>
          <w:szCs w:val="24"/>
        </w:rPr>
        <w:t>Per ciascuna ora di insegnamento eccedente l’orario obbligatorio prestata ai sensi dell’articolo 22 spetta una maggiorazione del trattamento di cui al presente articolo in misura pari a un quindicesimo dell’assegno base di cui al comma 3. In alternativa, il docente può fruire, nei periodi di sospensione dell’attività didattica, di riposi compensativi, in ragione di un giorno ogni quattro ore soprannumerarie effettivamente prestate.</w:t>
      </w:r>
    </w:p>
    <w:p w14:paraId="67F91E50" w14:textId="77777777" w:rsidR="009206D9" w:rsidRPr="00E16474" w:rsidRDefault="009206D9" w:rsidP="005924F0">
      <w:pPr>
        <w:pStyle w:val="Paragrafoelenco"/>
        <w:tabs>
          <w:tab w:val="left" w:pos="751"/>
        </w:tabs>
        <w:jc w:val="both"/>
        <w:rPr>
          <w:rFonts w:ascii="Times New Roman" w:hAnsi="Times New Roman" w:cs="Times New Roman"/>
          <w:sz w:val="24"/>
          <w:szCs w:val="24"/>
        </w:rPr>
      </w:pPr>
    </w:p>
    <w:p w14:paraId="5B0CBE79" w14:textId="77777777" w:rsidR="009206D9" w:rsidRPr="00E16474" w:rsidRDefault="008029D5" w:rsidP="008029D5">
      <w:p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6. </w:t>
      </w:r>
      <w:r w:rsidR="009206D9" w:rsidRPr="00E16474">
        <w:rPr>
          <w:rFonts w:ascii="Times New Roman" w:hAnsi="Times New Roman" w:cs="Times New Roman"/>
          <w:bCs/>
          <w:sz w:val="24"/>
          <w:szCs w:val="24"/>
        </w:rPr>
        <w:t xml:space="preserve">Fermo restando quanto disposto dall’articolo 27, per la durata delle missioni di cui all’articolo 23, comma 1, il </w:t>
      </w:r>
      <w:r w:rsidR="00E06A0A" w:rsidRPr="00E16474">
        <w:rPr>
          <w:rFonts w:ascii="Times New Roman" w:hAnsi="Times New Roman" w:cs="Times New Roman"/>
          <w:sz w:val="24"/>
          <w:szCs w:val="24"/>
        </w:rPr>
        <w:t>Ministero degli affari esteri e della cooperazione internazionale</w:t>
      </w:r>
      <w:r w:rsidR="009206D9" w:rsidRPr="00E16474">
        <w:rPr>
          <w:rFonts w:ascii="Times New Roman" w:hAnsi="Times New Roman" w:cs="Times New Roman"/>
          <w:bCs/>
          <w:sz w:val="24"/>
          <w:szCs w:val="24"/>
        </w:rPr>
        <w:t xml:space="preserve"> corrisponde il trattamento economico di cui l’articolo 170, quinto comma, del decreto del Presidente della Repubblica 5 gennaio 1967, n. 18. Si applica il comma 5.</w:t>
      </w:r>
    </w:p>
    <w:p w14:paraId="12F418E1" w14:textId="77777777" w:rsidR="009206D9" w:rsidRPr="00E16474" w:rsidRDefault="009206D9" w:rsidP="005924F0">
      <w:pPr>
        <w:pStyle w:val="Paragrafoelenco"/>
        <w:tabs>
          <w:tab w:val="left" w:pos="751"/>
        </w:tabs>
        <w:jc w:val="both"/>
        <w:rPr>
          <w:rFonts w:ascii="Times New Roman" w:hAnsi="Times New Roman" w:cs="Times New Roman"/>
          <w:bCs/>
          <w:sz w:val="24"/>
          <w:szCs w:val="24"/>
        </w:rPr>
      </w:pPr>
    </w:p>
    <w:p w14:paraId="396B18F3" w14:textId="77777777" w:rsidR="009206D9"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7. </w:t>
      </w:r>
      <w:r w:rsidR="009206D9" w:rsidRPr="00E16474">
        <w:rPr>
          <w:rFonts w:ascii="Times New Roman" w:hAnsi="Times New Roman" w:cs="Times New Roman"/>
          <w:sz w:val="24"/>
          <w:szCs w:val="24"/>
        </w:rPr>
        <w:t>Fatto salvo quanto previsto dalla presente sezione si applicano i titoli I e II della parte III, nonché gli articoli 84, 205, 207, 208, 210, 211 del decreto del Presidente della Repubblica n. 18 del 1967. Salvo quanto previsto dal presente articolo, la disciplina ivi prevista per l’indennità di servizio all’estero si applica all’assegno di sede di cui al comma 1.</w:t>
      </w:r>
    </w:p>
    <w:p w14:paraId="5CA8F85E" w14:textId="77777777" w:rsidR="009206D9" w:rsidRPr="00E16474" w:rsidRDefault="009206D9" w:rsidP="005924F0">
      <w:pPr>
        <w:tabs>
          <w:tab w:val="left" w:pos="751"/>
        </w:tabs>
        <w:jc w:val="both"/>
        <w:rPr>
          <w:rFonts w:ascii="Times New Roman" w:hAnsi="Times New Roman" w:cs="Times New Roman"/>
          <w:sz w:val="24"/>
          <w:szCs w:val="24"/>
        </w:rPr>
      </w:pPr>
    </w:p>
    <w:p w14:paraId="594D2309" w14:textId="77777777" w:rsidR="008029D5" w:rsidRPr="00E16474" w:rsidRDefault="008029D5" w:rsidP="005924F0">
      <w:pPr>
        <w:tabs>
          <w:tab w:val="left" w:pos="751"/>
        </w:tabs>
        <w:jc w:val="both"/>
        <w:rPr>
          <w:rFonts w:ascii="Times New Roman" w:hAnsi="Times New Roman" w:cs="Times New Roman"/>
          <w:sz w:val="24"/>
          <w:szCs w:val="24"/>
        </w:rPr>
      </w:pPr>
    </w:p>
    <w:p w14:paraId="7F45F7E4"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29</w:t>
      </w:r>
    </w:p>
    <w:p w14:paraId="3A43EE0C"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Servizio in residenze disagiate</w:t>
      </w:r>
    </w:p>
    <w:p w14:paraId="5B1024E4" w14:textId="77777777" w:rsidR="00287671" w:rsidRPr="00E16474" w:rsidRDefault="00287671" w:rsidP="005924F0">
      <w:pPr>
        <w:tabs>
          <w:tab w:val="left" w:pos="751"/>
        </w:tabs>
        <w:jc w:val="center"/>
        <w:rPr>
          <w:rFonts w:ascii="Times New Roman" w:hAnsi="Times New Roman" w:cs="Times New Roman"/>
          <w:sz w:val="24"/>
          <w:szCs w:val="24"/>
        </w:rPr>
      </w:pPr>
    </w:p>
    <w:p w14:paraId="15641333" w14:textId="77777777" w:rsidR="00287671" w:rsidRPr="00E16474" w:rsidRDefault="008029D5" w:rsidP="008029D5">
      <w:pPr>
        <w:tabs>
          <w:tab w:val="left" w:pos="751"/>
        </w:tabs>
        <w:jc w:val="both"/>
        <w:rPr>
          <w:rFonts w:ascii="Times New Roman" w:hAnsi="Times New Roman" w:cs="Times New Roman"/>
          <w:bCs/>
          <w:sz w:val="24"/>
          <w:szCs w:val="24"/>
        </w:rPr>
      </w:pPr>
      <w:r w:rsidRPr="00E16474">
        <w:rPr>
          <w:rFonts w:ascii="Times New Roman" w:hAnsi="Times New Roman" w:cs="Times New Roman"/>
          <w:bCs/>
          <w:sz w:val="24"/>
          <w:szCs w:val="24"/>
        </w:rPr>
        <w:t xml:space="preserve">1. </w:t>
      </w:r>
      <w:r w:rsidR="00287671" w:rsidRPr="00E16474">
        <w:rPr>
          <w:rFonts w:ascii="Times New Roman" w:hAnsi="Times New Roman" w:cs="Times New Roman"/>
          <w:bCs/>
          <w:sz w:val="24"/>
          <w:szCs w:val="24"/>
        </w:rPr>
        <w:t>Si applica l’articolo 144 del decreto del Presidente della Repubblica n. 18 del 1967</w:t>
      </w:r>
      <w:r w:rsidR="006C4890" w:rsidRPr="00E16474">
        <w:rPr>
          <w:rFonts w:ascii="Times New Roman" w:hAnsi="Times New Roman" w:cs="Times New Roman"/>
          <w:bCs/>
          <w:sz w:val="24"/>
          <w:szCs w:val="24"/>
        </w:rPr>
        <w:t xml:space="preserve">, </w:t>
      </w:r>
      <w:r w:rsidR="006C4890" w:rsidRPr="00E16474">
        <w:rPr>
          <w:rFonts w:ascii="Times New Roman" w:eastAsia="Times New Roman" w:hAnsi="Times New Roman" w:cs="Times New Roman"/>
          <w:sz w:val="24"/>
          <w:szCs w:val="24"/>
        </w:rPr>
        <w:t>nonché l’articolo 23 del decreto del Presidente della Repubblica 29 dicembre 1973, n. 1092</w:t>
      </w:r>
      <w:r w:rsidR="00287671" w:rsidRPr="00E16474">
        <w:rPr>
          <w:rFonts w:ascii="Times New Roman" w:hAnsi="Times New Roman" w:cs="Times New Roman"/>
          <w:bCs/>
          <w:sz w:val="24"/>
          <w:szCs w:val="24"/>
        </w:rPr>
        <w:t>.</w:t>
      </w:r>
    </w:p>
    <w:p w14:paraId="3B41533C" w14:textId="77777777" w:rsidR="00287671" w:rsidRDefault="00287671" w:rsidP="005924F0">
      <w:pPr>
        <w:tabs>
          <w:tab w:val="left" w:pos="751"/>
        </w:tabs>
        <w:jc w:val="both"/>
        <w:rPr>
          <w:rFonts w:ascii="Times New Roman" w:hAnsi="Times New Roman" w:cs="Times New Roman"/>
          <w:sz w:val="24"/>
          <w:szCs w:val="24"/>
        </w:rPr>
      </w:pPr>
    </w:p>
    <w:p w14:paraId="5422F81E" w14:textId="77777777" w:rsidR="00E16474" w:rsidRDefault="00E16474" w:rsidP="005924F0">
      <w:pPr>
        <w:tabs>
          <w:tab w:val="left" w:pos="751"/>
        </w:tabs>
        <w:jc w:val="both"/>
        <w:rPr>
          <w:rFonts w:ascii="Times New Roman" w:hAnsi="Times New Roman" w:cs="Times New Roman"/>
          <w:sz w:val="24"/>
          <w:szCs w:val="24"/>
        </w:rPr>
      </w:pPr>
    </w:p>
    <w:p w14:paraId="5C957023" w14:textId="77777777" w:rsidR="00E16474" w:rsidRPr="00E16474" w:rsidRDefault="00E16474" w:rsidP="005924F0">
      <w:pPr>
        <w:tabs>
          <w:tab w:val="left" w:pos="751"/>
        </w:tabs>
        <w:jc w:val="both"/>
        <w:rPr>
          <w:rFonts w:ascii="Times New Roman" w:hAnsi="Times New Roman" w:cs="Times New Roman"/>
          <w:sz w:val="24"/>
          <w:szCs w:val="24"/>
        </w:rPr>
      </w:pPr>
    </w:p>
    <w:p w14:paraId="6BFBD55D" w14:textId="77777777" w:rsidR="00287671" w:rsidRPr="007E2945" w:rsidRDefault="00287671"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IV</w:t>
      </w:r>
    </w:p>
    <w:p w14:paraId="37354B25" w14:textId="77777777" w:rsidR="00287671" w:rsidRPr="007E2945" w:rsidRDefault="00287671" w:rsidP="005924F0">
      <w:pPr>
        <w:tabs>
          <w:tab w:val="left" w:pos="751"/>
        </w:tabs>
        <w:jc w:val="center"/>
        <w:rPr>
          <w:rFonts w:ascii="Times New Roman" w:hAnsi="Times New Roman" w:cs="Times New Roman"/>
          <w:b/>
          <w:smallCaps/>
          <w:sz w:val="24"/>
          <w:szCs w:val="24"/>
        </w:rPr>
      </w:pPr>
      <w:r w:rsidRPr="007E2945">
        <w:rPr>
          <w:rFonts w:ascii="Times New Roman" w:hAnsi="Times New Roman" w:cs="Times New Roman"/>
          <w:b/>
          <w:bCs/>
          <w:smallCaps/>
          <w:sz w:val="24"/>
          <w:szCs w:val="24"/>
        </w:rPr>
        <w:t>Situazioni particolari</w:t>
      </w:r>
    </w:p>
    <w:p w14:paraId="129095BF" w14:textId="77777777" w:rsidR="00287671" w:rsidRPr="007E2945" w:rsidRDefault="00287671" w:rsidP="005924F0">
      <w:pPr>
        <w:tabs>
          <w:tab w:val="left" w:pos="751"/>
        </w:tabs>
        <w:jc w:val="center"/>
        <w:rPr>
          <w:rFonts w:ascii="Times New Roman" w:hAnsi="Times New Roman" w:cs="Times New Roman"/>
          <w:b/>
          <w:bCs/>
          <w:sz w:val="24"/>
          <w:szCs w:val="24"/>
        </w:rPr>
      </w:pPr>
    </w:p>
    <w:p w14:paraId="4FCD88EB" w14:textId="77777777" w:rsidR="00287671" w:rsidRPr="007E2945" w:rsidRDefault="00287671"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z w:val="24"/>
          <w:szCs w:val="24"/>
        </w:rPr>
        <w:t xml:space="preserve">Sezione I </w:t>
      </w:r>
    </w:p>
    <w:p w14:paraId="1B0A729E" w14:textId="77777777" w:rsidR="00287671" w:rsidRPr="007E2945" w:rsidRDefault="00287671"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z w:val="24"/>
          <w:szCs w:val="24"/>
        </w:rPr>
        <w:t>Personale locale nelle scuole all’estero amministrate dallo Stato</w:t>
      </w:r>
    </w:p>
    <w:p w14:paraId="7ADBE9AB" w14:textId="77777777" w:rsidR="00287671" w:rsidRDefault="00287671" w:rsidP="005924F0">
      <w:pPr>
        <w:tabs>
          <w:tab w:val="left" w:pos="751"/>
        </w:tabs>
        <w:jc w:val="center"/>
        <w:rPr>
          <w:rFonts w:ascii="Times New Roman" w:hAnsi="Times New Roman" w:cs="Times New Roman"/>
          <w:bCs/>
          <w:sz w:val="24"/>
          <w:szCs w:val="24"/>
        </w:rPr>
      </w:pPr>
    </w:p>
    <w:p w14:paraId="61A02FE4"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30</w:t>
      </w:r>
    </w:p>
    <w:p w14:paraId="595A37E3"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Docenti a contratto locale</w:t>
      </w:r>
    </w:p>
    <w:p w14:paraId="751ED52E" w14:textId="77777777" w:rsidR="00287671" w:rsidRPr="00E16474" w:rsidRDefault="00287671" w:rsidP="005924F0">
      <w:pPr>
        <w:tabs>
          <w:tab w:val="left" w:pos="751"/>
        </w:tabs>
        <w:jc w:val="center"/>
        <w:rPr>
          <w:rFonts w:ascii="Times New Roman" w:hAnsi="Times New Roman" w:cs="Times New Roman"/>
          <w:bCs/>
          <w:sz w:val="24"/>
          <w:szCs w:val="24"/>
        </w:rPr>
      </w:pPr>
    </w:p>
    <w:p w14:paraId="3AE53E1F" w14:textId="77777777" w:rsidR="00287671"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287671" w:rsidRPr="00E16474">
        <w:rPr>
          <w:rFonts w:ascii="Times New Roman" w:hAnsi="Times New Roman" w:cs="Times New Roman"/>
          <w:sz w:val="24"/>
          <w:szCs w:val="24"/>
        </w:rPr>
        <w:t>Nelle scuole all’estero amministrate dallo Stato possono essere affidati a personale straniero o italiano, residente nel paese ospitante da almeno un anno, in possesso dei requisiti prescritti dalle disposizioni locali, gli insegnamenti obbligatori in base alla normativa locale e non previsti nell’</w:t>
      </w:r>
      <w:r w:rsidR="006B4D69" w:rsidRPr="00E16474">
        <w:rPr>
          <w:rFonts w:ascii="Times New Roman" w:hAnsi="Times New Roman" w:cs="Times New Roman"/>
          <w:sz w:val="24"/>
          <w:szCs w:val="24"/>
        </w:rPr>
        <w:t>ordinamento scolastico italiano, nonché le attività di potenziamento dell’offerta formativa che non possano essere coperte con docenti di cui all’articolo 17, comma 1.</w:t>
      </w:r>
    </w:p>
    <w:p w14:paraId="078D0135"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47740ED8" w14:textId="77777777" w:rsidR="00287671"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lastRenderedPageBreak/>
        <w:t xml:space="preserve">2. </w:t>
      </w:r>
      <w:r w:rsidR="00287671" w:rsidRPr="00E16474">
        <w:rPr>
          <w:rFonts w:ascii="Times New Roman" w:hAnsi="Times New Roman" w:cs="Times New Roman"/>
          <w:sz w:val="24"/>
          <w:szCs w:val="24"/>
        </w:rPr>
        <w:t xml:space="preserve">Nelle scuole all’estero amministrate dallo Stato un numero limitato di insegnamenti obbligatori nell’ordinamento italiano </w:t>
      </w:r>
      <w:r w:rsidR="00AD2ACE" w:rsidRPr="00E16474">
        <w:rPr>
          <w:rFonts w:ascii="Times New Roman" w:hAnsi="Times New Roman" w:cs="Times New Roman"/>
          <w:sz w:val="24"/>
          <w:szCs w:val="24"/>
        </w:rPr>
        <w:t>può</w:t>
      </w:r>
      <w:r w:rsidR="006650A1" w:rsidRPr="00E16474">
        <w:rPr>
          <w:rFonts w:ascii="Times New Roman" w:hAnsi="Times New Roman" w:cs="Times New Roman"/>
          <w:sz w:val="24"/>
          <w:szCs w:val="24"/>
        </w:rPr>
        <w:t xml:space="preserve"> </w:t>
      </w:r>
      <w:r w:rsidR="00287671" w:rsidRPr="00E16474">
        <w:rPr>
          <w:rFonts w:ascii="Times New Roman" w:hAnsi="Times New Roman" w:cs="Times New Roman"/>
          <w:sz w:val="24"/>
          <w:szCs w:val="24"/>
        </w:rPr>
        <w:t>essere affidat</w:t>
      </w:r>
      <w:r w:rsidR="006650A1" w:rsidRPr="00E16474">
        <w:rPr>
          <w:rFonts w:ascii="Times New Roman" w:hAnsi="Times New Roman" w:cs="Times New Roman"/>
          <w:sz w:val="24"/>
          <w:szCs w:val="24"/>
        </w:rPr>
        <w:t>o</w:t>
      </w:r>
      <w:r w:rsidR="00287671" w:rsidRPr="00E16474">
        <w:rPr>
          <w:rFonts w:ascii="Times New Roman" w:hAnsi="Times New Roman" w:cs="Times New Roman"/>
          <w:sz w:val="24"/>
          <w:szCs w:val="24"/>
        </w:rPr>
        <w:t xml:space="preserve"> a personale italiano o straniero, residente nel paese ospitante da almeno un anno, in possesso dei requisiti previsti dalla normativa italiana e avente una conoscenza certificata della lingua italiana con finalità didattiche a livello avanzato secondo il Quadro comune europeo di riferimento per la conoscenza delle lingue. </w:t>
      </w:r>
      <w:r w:rsidR="006A590E" w:rsidRPr="00E16474">
        <w:rPr>
          <w:rFonts w:ascii="Times New Roman" w:hAnsi="Times New Roman" w:cs="Times New Roman"/>
          <w:sz w:val="24"/>
          <w:szCs w:val="24"/>
        </w:rPr>
        <w:t>Con decreto de</w:t>
      </w:r>
      <w:r w:rsidR="00287671" w:rsidRPr="00E16474">
        <w:rPr>
          <w:rFonts w:ascii="Times New Roman" w:hAnsi="Times New Roman" w:cs="Times New Roman"/>
          <w:sz w:val="24"/>
          <w:szCs w:val="24"/>
        </w:rPr>
        <w:t xml:space="preserve">l </w:t>
      </w:r>
      <w:r w:rsidR="00E06A0A"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 xml:space="preserve">sentito </w:t>
      </w:r>
      <w:r w:rsidR="00287671" w:rsidRPr="00E16474">
        <w:rPr>
          <w:rFonts w:ascii="Times New Roman" w:hAnsi="Times New Roman" w:cs="Times New Roman"/>
          <w:sz w:val="24"/>
          <w:szCs w:val="24"/>
        </w:rPr>
        <w:t xml:space="preserve">il </w:t>
      </w:r>
      <w:r w:rsidR="00023176" w:rsidRPr="00E16474">
        <w:rPr>
          <w:rFonts w:ascii="Times New Roman" w:hAnsi="Times New Roman" w:cs="Times New Roman"/>
          <w:bCs/>
          <w:sz w:val="24"/>
          <w:szCs w:val="24"/>
        </w:rPr>
        <w:t>Ministero dell’istruzione dell’università e della ricerca</w:t>
      </w:r>
      <w:r w:rsidR="00287671" w:rsidRPr="00E16474">
        <w:rPr>
          <w:rFonts w:ascii="Times New Roman" w:hAnsi="Times New Roman" w:cs="Times New Roman"/>
          <w:sz w:val="24"/>
          <w:szCs w:val="24"/>
        </w:rPr>
        <w:t xml:space="preserve">, </w:t>
      </w:r>
      <w:r w:rsidR="006A590E" w:rsidRPr="00E16474">
        <w:rPr>
          <w:rFonts w:ascii="Times New Roman" w:hAnsi="Times New Roman" w:cs="Times New Roman"/>
          <w:sz w:val="24"/>
          <w:szCs w:val="24"/>
        </w:rPr>
        <w:t>sono stabiliti</w:t>
      </w:r>
      <w:r w:rsidR="00287671" w:rsidRPr="00E16474">
        <w:rPr>
          <w:rFonts w:ascii="Times New Roman" w:hAnsi="Times New Roman" w:cs="Times New Roman"/>
          <w:sz w:val="24"/>
          <w:szCs w:val="24"/>
        </w:rPr>
        <w:t xml:space="preserve">, avendo riguardo </w:t>
      </w:r>
      <w:r w:rsidR="0017288B" w:rsidRPr="00E16474">
        <w:rPr>
          <w:rFonts w:ascii="Times New Roman" w:hAnsi="Times New Roman" w:cs="Times New Roman"/>
          <w:sz w:val="24"/>
          <w:szCs w:val="24"/>
        </w:rPr>
        <w:t>a</w:t>
      </w:r>
      <w:r w:rsidR="00287671" w:rsidRPr="00E16474">
        <w:rPr>
          <w:rFonts w:ascii="Times New Roman" w:hAnsi="Times New Roman" w:cs="Times New Roman"/>
          <w:sz w:val="24"/>
          <w:szCs w:val="24"/>
        </w:rPr>
        <w:t>lle specificità dei contesti locali e delle discipline caratterizzanti i diversi indirizzi di studio, gli insegnamenti ai quali in ciascuna scuola si applicano le disposizioni del presente comma, nonché i criteri e le procedure di selezione e di assunzione del personale interessato.</w:t>
      </w:r>
    </w:p>
    <w:p w14:paraId="4A6A3DF9"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68D85A90" w14:textId="77777777" w:rsidR="00287671"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287671" w:rsidRPr="00E16474">
        <w:rPr>
          <w:rFonts w:ascii="Times New Roman" w:hAnsi="Times New Roman" w:cs="Times New Roman"/>
          <w:sz w:val="24"/>
          <w:szCs w:val="24"/>
        </w:rPr>
        <w:t xml:space="preserve">Se non è possibile procedere ai sensi dell’articolo 22 e per la sostituzione di personale di cui ai commi 1 e 2 temporaneamente assente, le scuole amministrate dallo Stato possono stipulare contratti conformemente al presente articolo. Se non si può provvedere diversamente, può prescindersi dal periodo minimo di residenza nel paese ospitante. Le scuole all’estero amministrate dallo Stato non possono stipulare contratti ai sensi del presente articolo per posti di insegnamento disponibili per meno di dieci giorni. </w:t>
      </w:r>
    </w:p>
    <w:p w14:paraId="4F172FBC"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478F2EF1" w14:textId="77777777" w:rsidR="00287671"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287671" w:rsidRPr="00E16474">
        <w:rPr>
          <w:rFonts w:ascii="Times New Roman" w:hAnsi="Times New Roman" w:cs="Times New Roman"/>
          <w:sz w:val="24"/>
          <w:szCs w:val="24"/>
        </w:rPr>
        <w:t xml:space="preserve">I contratti a tempo determinato hanno la durata strettamente necessaria ad assicurare l’attività didattica. </w:t>
      </w:r>
    </w:p>
    <w:p w14:paraId="5B089FC0"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74E57E89" w14:textId="77777777" w:rsidR="00287671" w:rsidRPr="00E16474" w:rsidRDefault="008029D5" w:rsidP="008029D5">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5. </w:t>
      </w:r>
      <w:r w:rsidR="00287671" w:rsidRPr="00E16474">
        <w:rPr>
          <w:rFonts w:ascii="Times New Roman" w:hAnsi="Times New Roman" w:cs="Times New Roman"/>
          <w:sz w:val="24"/>
          <w:szCs w:val="24"/>
        </w:rPr>
        <w:t xml:space="preserve">Il trattamento economico, commisurato alle ore di servizio effettivamente prestate, è pari  alla retribuzione dell’analogo personale delle scuole locali, o, se più favorevole, ai tre quarti della posizione stipendiale iniziale spettante al personale delle scuole </w:t>
      </w:r>
      <w:r w:rsidR="006F607B" w:rsidRPr="00E16474">
        <w:rPr>
          <w:rFonts w:ascii="Times New Roman" w:hAnsi="Times New Roman" w:cs="Times New Roman"/>
          <w:sz w:val="24"/>
          <w:szCs w:val="24"/>
        </w:rPr>
        <w:t xml:space="preserve">in Italia </w:t>
      </w:r>
      <w:r w:rsidR="00287671" w:rsidRPr="00E16474">
        <w:rPr>
          <w:rFonts w:ascii="Times New Roman" w:hAnsi="Times New Roman" w:cs="Times New Roman"/>
          <w:sz w:val="24"/>
          <w:szCs w:val="24"/>
        </w:rPr>
        <w:t xml:space="preserve">con le medesime funzioni. Nel secondo caso, al personale di cui al comma 3 non residente nel Paese ospitante, compete anche il pagamento delle spese di viaggio nella classe più economica. </w:t>
      </w:r>
    </w:p>
    <w:p w14:paraId="23343C4A" w14:textId="77777777" w:rsidR="00287671" w:rsidRPr="00E16474" w:rsidRDefault="00287671" w:rsidP="005924F0">
      <w:pPr>
        <w:tabs>
          <w:tab w:val="left" w:pos="751"/>
        </w:tabs>
        <w:jc w:val="both"/>
        <w:rPr>
          <w:rFonts w:ascii="Times New Roman" w:hAnsi="Times New Roman" w:cs="Times New Roman"/>
          <w:sz w:val="24"/>
          <w:szCs w:val="24"/>
        </w:rPr>
      </w:pPr>
    </w:p>
    <w:p w14:paraId="25F9B9BA" w14:textId="77777777" w:rsidR="008029D5" w:rsidRPr="00E16474" w:rsidRDefault="008029D5" w:rsidP="005924F0">
      <w:pPr>
        <w:tabs>
          <w:tab w:val="left" w:pos="751"/>
        </w:tabs>
        <w:jc w:val="both"/>
        <w:rPr>
          <w:rFonts w:ascii="Times New Roman" w:hAnsi="Times New Roman" w:cs="Times New Roman"/>
          <w:sz w:val="24"/>
          <w:szCs w:val="24"/>
        </w:rPr>
      </w:pPr>
    </w:p>
    <w:p w14:paraId="7856DC0C"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31</w:t>
      </w:r>
    </w:p>
    <w:p w14:paraId="3744C381"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Personale non docente assunto localmente</w:t>
      </w:r>
    </w:p>
    <w:p w14:paraId="640CEB2D" w14:textId="77777777" w:rsidR="00287671" w:rsidRPr="00E16474" w:rsidRDefault="00287671" w:rsidP="005924F0">
      <w:pPr>
        <w:tabs>
          <w:tab w:val="left" w:pos="751"/>
        </w:tabs>
        <w:jc w:val="center"/>
        <w:rPr>
          <w:rFonts w:ascii="Times New Roman" w:hAnsi="Times New Roman" w:cs="Times New Roman"/>
          <w:sz w:val="24"/>
          <w:szCs w:val="24"/>
        </w:rPr>
      </w:pPr>
    </w:p>
    <w:p w14:paraId="5EA709D8"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287671" w:rsidRPr="00E16474">
        <w:rPr>
          <w:rFonts w:ascii="Times New Roman" w:hAnsi="Times New Roman" w:cs="Times New Roman"/>
          <w:sz w:val="24"/>
          <w:szCs w:val="24"/>
        </w:rPr>
        <w:t xml:space="preserve">Le scuole all’estero amministrate dallo Stato possono assumere, previa autorizzazione del </w:t>
      </w:r>
      <w:r w:rsidR="00023176"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sz w:val="24"/>
          <w:szCs w:val="24"/>
        </w:rPr>
        <w:t xml:space="preserve"> e nei limiti delle risorse finanziarie disponibili, personale </w:t>
      </w:r>
      <w:r w:rsidR="00A02D48" w:rsidRPr="00E16474">
        <w:rPr>
          <w:rFonts w:ascii="Times New Roman" w:hAnsi="Times New Roman" w:cs="Times New Roman"/>
          <w:sz w:val="24"/>
          <w:szCs w:val="24"/>
        </w:rPr>
        <w:t xml:space="preserve">non docente </w:t>
      </w:r>
      <w:r w:rsidR="00287671" w:rsidRPr="00E16474">
        <w:rPr>
          <w:rFonts w:ascii="Times New Roman" w:hAnsi="Times New Roman" w:cs="Times New Roman"/>
          <w:sz w:val="24"/>
          <w:szCs w:val="24"/>
        </w:rPr>
        <w:t xml:space="preserve">permanentemente residente </w:t>
      </w:r>
      <w:r w:rsidR="00450D14" w:rsidRPr="00E16474">
        <w:rPr>
          <w:rFonts w:ascii="Times New Roman" w:hAnsi="Times New Roman" w:cs="Times New Roman"/>
          <w:sz w:val="24"/>
          <w:szCs w:val="24"/>
        </w:rPr>
        <w:t xml:space="preserve">da almeno due anni </w:t>
      </w:r>
      <w:r w:rsidR="00287671" w:rsidRPr="00E16474">
        <w:rPr>
          <w:rFonts w:ascii="Times New Roman" w:hAnsi="Times New Roman" w:cs="Times New Roman"/>
          <w:sz w:val="24"/>
          <w:szCs w:val="24"/>
        </w:rPr>
        <w:t xml:space="preserve">nel Paese dove opera la scuola ed avente una conoscenza della lingua italiana adeguata ai rispettivi compiti. </w:t>
      </w:r>
    </w:p>
    <w:p w14:paraId="49317DE8" w14:textId="77777777" w:rsidR="00287671" w:rsidRPr="00E16474" w:rsidRDefault="00287671" w:rsidP="005924F0">
      <w:pPr>
        <w:tabs>
          <w:tab w:val="left" w:pos="751"/>
        </w:tabs>
        <w:jc w:val="both"/>
        <w:rPr>
          <w:rFonts w:ascii="Times New Roman" w:hAnsi="Times New Roman" w:cs="Times New Roman"/>
          <w:sz w:val="24"/>
          <w:szCs w:val="24"/>
        </w:rPr>
      </w:pPr>
    </w:p>
    <w:p w14:paraId="0AB81057" w14:textId="77777777" w:rsidR="006B4D69" w:rsidRPr="00E16474" w:rsidRDefault="006B4D69" w:rsidP="005924F0">
      <w:pPr>
        <w:tabs>
          <w:tab w:val="left" w:pos="751"/>
        </w:tabs>
        <w:jc w:val="both"/>
        <w:rPr>
          <w:rFonts w:ascii="Times New Roman" w:hAnsi="Times New Roman" w:cs="Times New Roman"/>
          <w:sz w:val="24"/>
          <w:szCs w:val="24"/>
        </w:rPr>
      </w:pPr>
    </w:p>
    <w:p w14:paraId="52579207"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32</w:t>
      </w:r>
    </w:p>
    <w:p w14:paraId="0489E7C5"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Legge regolatrice dei contratti</w:t>
      </w:r>
    </w:p>
    <w:p w14:paraId="398D2026" w14:textId="77777777" w:rsidR="00287671" w:rsidRPr="00E16474" w:rsidRDefault="00287671" w:rsidP="005924F0">
      <w:pPr>
        <w:tabs>
          <w:tab w:val="left" w:pos="751"/>
        </w:tabs>
        <w:jc w:val="center"/>
        <w:rPr>
          <w:rFonts w:ascii="Times New Roman" w:hAnsi="Times New Roman" w:cs="Times New Roman"/>
          <w:sz w:val="24"/>
          <w:szCs w:val="24"/>
        </w:rPr>
      </w:pPr>
    </w:p>
    <w:p w14:paraId="76171264"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287671" w:rsidRPr="00E16474">
        <w:rPr>
          <w:rFonts w:ascii="Times New Roman" w:hAnsi="Times New Roman" w:cs="Times New Roman"/>
          <w:sz w:val="24"/>
          <w:szCs w:val="24"/>
        </w:rPr>
        <w:t>Fatto salvo quanto previsto dalla presente sezione, i contratti di lavoro di cui agli articoli 30 e 31 sono regolati dalla normativa locale, nonché dagli articoli 84 e da 154 a 166 del decreto del Presidente della Repubblica 5 gennaio 1967, n. 18, e successive integrazioni e modificazioni, ad eccezione dell’articolo 160 e, limitatamente al personale docente, dell’articolo 157.</w:t>
      </w:r>
    </w:p>
    <w:p w14:paraId="6E297632"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47A83D59"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287671" w:rsidRPr="00E16474">
        <w:rPr>
          <w:rFonts w:ascii="Times New Roman" w:hAnsi="Times New Roman" w:cs="Times New Roman"/>
          <w:sz w:val="24"/>
          <w:szCs w:val="24"/>
        </w:rPr>
        <w:t>La durata complessiva dei contratti a tempo determinato non può superare i limiti temporali massimi previsti dalla normativa locale per la forma contrattuale prescelta</w:t>
      </w:r>
      <w:r w:rsidR="007E0675" w:rsidRPr="00E16474">
        <w:rPr>
          <w:rFonts w:ascii="Times New Roman" w:hAnsi="Times New Roman" w:cs="Times New Roman"/>
          <w:sz w:val="24"/>
          <w:szCs w:val="24"/>
        </w:rPr>
        <w:t xml:space="preserve"> o, se più restrittivi</w:t>
      </w:r>
      <w:r w:rsidR="00287671" w:rsidRPr="00E16474">
        <w:rPr>
          <w:rFonts w:ascii="Times New Roman" w:hAnsi="Times New Roman" w:cs="Times New Roman"/>
          <w:sz w:val="24"/>
          <w:szCs w:val="24"/>
        </w:rPr>
        <w:t>, dal decreto legislativo 15 giugno 2015, n. 81 e successive modificazioni, nonché dall’articolo 1, comma 131, della legge 13 luglio 2015, n. 107. Per esigenze eccedenti detti limiti, le scuole amministrate dallo Stato stipulano contratti a tempo indeterminato, anche a tempo parziale.</w:t>
      </w:r>
    </w:p>
    <w:p w14:paraId="1C464970"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4F7C19D0"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lastRenderedPageBreak/>
        <w:t xml:space="preserve">3. </w:t>
      </w:r>
      <w:r w:rsidR="00287671" w:rsidRPr="00E16474">
        <w:rPr>
          <w:rFonts w:ascii="Times New Roman" w:hAnsi="Times New Roman" w:cs="Times New Roman"/>
          <w:sz w:val="24"/>
          <w:szCs w:val="24"/>
        </w:rPr>
        <w:t xml:space="preserve">Le selezioni del personale di cui alla presente sezione si conformano a principi di imparzialità, pubblicità e trasparenza e mirano ad accertare la conoscenza della lingua italiana e il possesso delle competenze necessarie ai compiti da svolgere. Le modalità delle selezioni sono stabilite con decreto del Ministro degli affari esteri e della cooperazione internazionale, </w:t>
      </w:r>
      <w:r w:rsidR="00281DF5" w:rsidRPr="00E16474">
        <w:rPr>
          <w:rFonts w:ascii="Times New Roman" w:hAnsi="Times New Roman" w:cs="Times New Roman"/>
          <w:sz w:val="24"/>
          <w:szCs w:val="24"/>
        </w:rPr>
        <w:t xml:space="preserve">sentito </w:t>
      </w:r>
      <w:r w:rsidR="00287671" w:rsidRPr="00E16474">
        <w:rPr>
          <w:rFonts w:ascii="Times New Roman" w:hAnsi="Times New Roman" w:cs="Times New Roman"/>
          <w:sz w:val="24"/>
          <w:szCs w:val="24"/>
        </w:rPr>
        <w:t>il Ministro dell’istruzione, dell’università e della ricerca.</w:t>
      </w:r>
      <w:r w:rsidR="008425A7" w:rsidRPr="00E16474">
        <w:rPr>
          <w:rFonts w:ascii="Times New Roman" w:hAnsi="Times New Roman" w:cs="Times New Roman"/>
          <w:sz w:val="24"/>
          <w:szCs w:val="24"/>
        </w:rPr>
        <w:t xml:space="preserve"> Ai componenti delle commissioni di selezione non sono corrisposti compensi o rimborsi spese comunque denominati.</w:t>
      </w:r>
    </w:p>
    <w:p w14:paraId="66F72F61"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33E18EE1"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287671" w:rsidRPr="00E16474">
        <w:rPr>
          <w:rFonts w:ascii="Times New Roman" w:hAnsi="Times New Roman" w:cs="Times New Roman"/>
          <w:sz w:val="24"/>
          <w:szCs w:val="24"/>
        </w:rPr>
        <w:t>E’ in ogni caso escluso il transito nei ruoli del personale di cui alla presente sezione.</w:t>
      </w:r>
    </w:p>
    <w:p w14:paraId="6F332421"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17FDF064" w14:textId="77777777" w:rsidR="006B4D69" w:rsidRPr="00E16474" w:rsidRDefault="006B4D69" w:rsidP="005924F0">
      <w:pPr>
        <w:tabs>
          <w:tab w:val="left" w:pos="751"/>
        </w:tabs>
        <w:jc w:val="both"/>
        <w:rPr>
          <w:rFonts w:ascii="Times New Roman" w:hAnsi="Times New Roman" w:cs="Times New Roman"/>
          <w:sz w:val="24"/>
          <w:szCs w:val="24"/>
        </w:rPr>
      </w:pPr>
    </w:p>
    <w:p w14:paraId="03FBDD1C" w14:textId="77777777" w:rsidR="00287671" w:rsidRPr="007E2945" w:rsidRDefault="00287671" w:rsidP="005924F0">
      <w:pPr>
        <w:tabs>
          <w:tab w:val="left" w:pos="751"/>
        </w:tabs>
        <w:jc w:val="center"/>
        <w:rPr>
          <w:rFonts w:ascii="Times New Roman" w:hAnsi="Times New Roman" w:cs="Times New Roman"/>
          <w:b/>
          <w:sz w:val="24"/>
          <w:szCs w:val="24"/>
        </w:rPr>
      </w:pPr>
      <w:r w:rsidRPr="007E2945">
        <w:rPr>
          <w:rFonts w:ascii="Times New Roman" w:hAnsi="Times New Roman" w:cs="Times New Roman"/>
          <w:b/>
          <w:sz w:val="24"/>
          <w:szCs w:val="24"/>
        </w:rPr>
        <w:t>Sezione II – Altre situazioni particolari</w:t>
      </w:r>
    </w:p>
    <w:p w14:paraId="705E3829" w14:textId="77777777" w:rsidR="00287671" w:rsidRPr="00E16474" w:rsidRDefault="00287671" w:rsidP="005924F0">
      <w:pPr>
        <w:tabs>
          <w:tab w:val="left" w:pos="751"/>
        </w:tabs>
        <w:jc w:val="center"/>
        <w:rPr>
          <w:rFonts w:ascii="Times New Roman" w:hAnsi="Times New Roman" w:cs="Times New Roman"/>
          <w:bCs/>
          <w:sz w:val="24"/>
          <w:szCs w:val="24"/>
        </w:rPr>
      </w:pPr>
    </w:p>
    <w:p w14:paraId="699D778D"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33</w:t>
      </w:r>
    </w:p>
    <w:p w14:paraId="59004366"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Servizio civile e tirocini</w:t>
      </w:r>
    </w:p>
    <w:p w14:paraId="7A267E76" w14:textId="77777777" w:rsidR="00287671" w:rsidRPr="00E16474" w:rsidRDefault="00287671" w:rsidP="005924F0">
      <w:pPr>
        <w:tabs>
          <w:tab w:val="left" w:pos="751"/>
        </w:tabs>
        <w:jc w:val="center"/>
        <w:rPr>
          <w:rFonts w:ascii="Times New Roman" w:hAnsi="Times New Roman" w:cs="Times New Roman"/>
          <w:bCs/>
          <w:i/>
          <w:iCs/>
          <w:sz w:val="24"/>
          <w:szCs w:val="24"/>
        </w:rPr>
      </w:pPr>
    </w:p>
    <w:p w14:paraId="31CE6FFA"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287671" w:rsidRPr="00E16474">
        <w:rPr>
          <w:rFonts w:ascii="Times New Roman" w:hAnsi="Times New Roman" w:cs="Times New Roman"/>
          <w:sz w:val="24"/>
          <w:szCs w:val="24"/>
        </w:rPr>
        <w:t xml:space="preserve">Il servizio civile all’estero può essere prestato nell’ambito </w:t>
      </w:r>
      <w:r w:rsidR="00E32E22" w:rsidRPr="00E16474">
        <w:rPr>
          <w:rFonts w:ascii="Times New Roman" w:hAnsi="Times New Roman" w:cs="Times New Roman"/>
          <w:sz w:val="24"/>
          <w:szCs w:val="24"/>
        </w:rPr>
        <w:t xml:space="preserve">del </w:t>
      </w:r>
      <w:r w:rsidR="0057732E" w:rsidRPr="00E16474">
        <w:rPr>
          <w:rFonts w:ascii="Times New Roman" w:hAnsi="Times New Roman" w:cs="Times New Roman"/>
          <w:sz w:val="24"/>
          <w:szCs w:val="24"/>
        </w:rPr>
        <w:t>s</w:t>
      </w:r>
      <w:r w:rsidR="00287671" w:rsidRPr="00E16474">
        <w:rPr>
          <w:rFonts w:ascii="Times New Roman" w:hAnsi="Times New Roman" w:cs="Times New Roman"/>
          <w:sz w:val="24"/>
          <w:szCs w:val="24"/>
        </w:rPr>
        <w:t xml:space="preserve">istema </w:t>
      </w:r>
      <w:r w:rsidR="0057732E" w:rsidRPr="00E16474">
        <w:rPr>
          <w:rFonts w:ascii="Times New Roman" w:hAnsi="Times New Roman" w:cs="Times New Roman"/>
          <w:sz w:val="24"/>
          <w:szCs w:val="24"/>
        </w:rPr>
        <w:t xml:space="preserve">della </w:t>
      </w:r>
      <w:r w:rsidR="00287671" w:rsidRPr="00E16474">
        <w:rPr>
          <w:rFonts w:ascii="Times New Roman" w:hAnsi="Times New Roman" w:cs="Times New Roman"/>
          <w:sz w:val="24"/>
          <w:szCs w:val="24"/>
        </w:rPr>
        <w:t xml:space="preserve">formazione </w:t>
      </w:r>
      <w:r w:rsidR="0057732E" w:rsidRPr="00E16474">
        <w:rPr>
          <w:rFonts w:ascii="Times New Roman" w:hAnsi="Times New Roman" w:cs="Times New Roman"/>
          <w:sz w:val="24"/>
          <w:szCs w:val="24"/>
        </w:rPr>
        <w:t xml:space="preserve">italiana </w:t>
      </w:r>
      <w:r w:rsidR="00287671" w:rsidRPr="00E16474">
        <w:rPr>
          <w:rFonts w:ascii="Times New Roman" w:hAnsi="Times New Roman" w:cs="Times New Roman"/>
          <w:sz w:val="24"/>
          <w:szCs w:val="24"/>
        </w:rPr>
        <w:t>nel mondo. Si applica la vigente normativa in materia.</w:t>
      </w:r>
    </w:p>
    <w:p w14:paraId="57AA8E14"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45198150"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287671" w:rsidRPr="00E16474">
        <w:rPr>
          <w:rFonts w:ascii="Times New Roman" w:hAnsi="Times New Roman" w:cs="Times New Roman"/>
          <w:sz w:val="24"/>
          <w:szCs w:val="24"/>
        </w:rPr>
        <w:t xml:space="preserve">Per le finalità di cui al presente decreto legislativo, il </w:t>
      </w:r>
      <w:r w:rsidR="00E06A0A"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sz w:val="24"/>
          <w:szCs w:val="24"/>
        </w:rPr>
        <w:t xml:space="preserve"> o il </w:t>
      </w:r>
      <w:r w:rsidR="00023176" w:rsidRPr="00E16474">
        <w:rPr>
          <w:rFonts w:ascii="Times New Roman" w:hAnsi="Times New Roman" w:cs="Times New Roman"/>
          <w:bCs/>
          <w:sz w:val="24"/>
          <w:szCs w:val="24"/>
        </w:rPr>
        <w:t>Ministero dell’istruzione dell’università e della ricerca</w:t>
      </w:r>
      <w:r w:rsidR="00023176" w:rsidRPr="00E16474">
        <w:rPr>
          <w:rFonts w:ascii="Times New Roman" w:hAnsi="Times New Roman" w:cs="Times New Roman"/>
          <w:sz w:val="24"/>
          <w:szCs w:val="24"/>
        </w:rPr>
        <w:t xml:space="preserve"> </w:t>
      </w:r>
      <w:r w:rsidR="00287671" w:rsidRPr="00E16474">
        <w:rPr>
          <w:rFonts w:ascii="Times New Roman" w:hAnsi="Times New Roman" w:cs="Times New Roman"/>
          <w:sz w:val="24"/>
          <w:szCs w:val="24"/>
        </w:rPr>
        <w:t xml:space="preserve">possono </w:t>
      </w:r>
      <w:r w:rsidR="00287671" w:rsidRPr="00E16474">
        <w:rPr>
          <w:rFonts w:ascii="Times New Roman" w:hAnsi="Times New Roman" w:cs="Times New Roman"/>
          <w:bCs/>
          <w:iCs/>
          <w:sz w:val="24"/>
          <w:szCs w:val="24"/>
        </w:rPr>
        <w:t xml:space="preserve">cofinanziare </w:t>
      </w:r>
      <w:r w:rsidR="00FF57A9" w:rsidRPr="00E16474">
        <w:rPr>
          <w:rFonts w:ascii="Times New Roman" w:hAnsi="Times New Roman" w:cs="Times New Roman"/>
          <w:bCs/>
          <w:iCs/>
          <w:sz w:val="24"/>
          <w:szCs w:val="24"/>
        </w:rPr>
        <w:t xml:space="preserve">appositi </w:t>
      </w:r>
      <w:r w:rsidR="00287671" w:rsidRPr="00E16474">
        <w:rPr>
          <w:rFonts w:ascii="Times New Roman" w:hAnsi="Times New Roman" w:cs="Times New Roman"/>
          <w:bCs/>
          <w:iCs/>
          <w:sz w:val="24"/>
          <w:szCs w:val="24"/>
        </w:rPr>
        <w:t>programmi di tirocinio curriculare</w:t>
      </w:r>
      <w:r w:rsidR="00FF57A9" w:rsidRPr="00E16474">
        <w:rPr>
          <w:rFonts w:ascii="Times New Roman" w:hAnsi="Times New Roman" w:cs="Times New Roman"/>
          <w:bCs/>
          <w:iCs/>
          <w:sz w:val="24"/>
          <w:szCs w:val="24"/>
        </w:rPr>
        <w:t xml:space="preserve"> in favore degli studenti dei corsi di laurea e di laurea magistrale</w:t>
      </w:r>
      <w:r w:rsidR="00287671" w:rsidRPr="00E16474">
        <w:rPr>
          <w:rFonts w:ascii="Times New Roman" w:hAnsi="Times New Roman" w:cs="Times New Roman"/>
          <w:bCs/>
          <w:iCs/>
          <w:sz w:val="24"/>
          <w:szCs w:val="24"/>
        </w:rPr>
        <w:t xml:space="preserve">, promossi da università o da altri istituti </w:t>
      </w:r>
      <w:r w:rsidR="00FF57A9" w:rsidRPr="00E16474">
        <w:rPr>
          <w:rFonts w:ascii="Times New Roman" w:hAnsi="Times New Roman" w:cs="Times New Roman"/>
          <w:bCs/>
          <w:iCs/>
          <w:sz w:val="24"/>
          <w:szCs w:val="24"/>
        </w:rPr>
        <w:t xml:space="preserve">di formazione superiore equiparati </w:t>
      </w:r>
      <w:r w:rsidR="00287671" w:rsidRPr="00E16474">
        <w:rPr>
          <w:rFonts w:ascii="Times New Roman" w:hAnsi="Times New Roman" w:cs="Times New Roman"/>
          <w:bCs/>
          <w:iCs/>
          <w:sz w:val="24"/>
          <w:szCs w:val="24"/>
        </w:rPr>
        <w:t>abilitati a</w:t>
      </w:r>
      <w:r w:rsidR="00AD2ACE" w:rsidRPr="00E16474">
        <w:rPr>
          <w:rFonts w:ascii="Times New Roman" w:hAnsi="Times New Roman" w:cs="Times New Roman"/>
          <w:bCs/>
          <w:iCs/>
          <w:sz w:val="24"/>
          <w:szCs w:val="24"/>
        </w:rPr>
        <w:t>l rilascio di titoli accademici.</w:t>
      </w:r>
      <w:r w:rsidR="00287671" w:rsidRPr="00E16474">
        <w:rPr>
          <w:rFonts w:ascii="Times New Roman" w:hAnsi="Times New Roman" w:cs="Times New Roman"/>
          <w:bCs/>
          <w:iCs/>
          <w:sz w:val="24"/>
          <w:szCs w:val="24"/>
        </w:rPr>
        <w:t xml:space="preserve"> Al tirocinante spetta un rimborso forfetario delle spese sostenute nella misura minima complessiva pari a 300 euro mensili; la quota a carico del </w:t>
      </w:r>
      <w:r w:rsidR="00E06A0A"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bCs/>
          <w:iCs/>
          <w:sz w:val="24"/>
          <w:szCs w:val="24"/>
        </w:rPr>
        <w:t xml:space="preserve"> può essere corrisposta in tutto o in parte in forma di facilitazioni o benefici non mon</w:t>
      </w:r>
      <w:r w:rsidR="00AD2ACE" w:rsidRPr="00E16474">
        <w:rPr>
          <w:rFonts w:ascii="Times New Roman" w:hAnsi="Times New Roman" w:cs="Times New Roman"/>
          <w:bCs/>
          <w:iCs/>
          <w:sz w:val="24"/>
          <w:szCs w:val="24"/>
        </w:rPr>
        <w:t xml:space="preserve">etari. I programmi di tirocinio </w:t>
      </w:r>
      <w:r w:rsidR="00287671" w:rsidRPr="00E16474">
        <w:rPr>
          <w:rFonts w:ascii="Times New Roman" w:hAnsi="Times New Roman" w:cs="Times New Roman"/>
          <w:bCs/>
          <w:iCs/>
          <w:sz w:val="24"/>
          <w:szCs w:val="24"/>
        </w:rPr>
        <w:t xml:space="preserve">prevedono il riconoscimento di almeno due crediti formativi universitari </w:t>
      </w:r>
      <w:r w:rsidR="00FF57A9" w:rsidRPr="00E16474">
        <w:rPr>
          <w:rFonts w:ascii="Times New Roman" w:hAnsi="Times New Roman" w:cs="Times New Roman"/>
          <w:bCs/>
          <w:iCs/>
          <w:sz w:val="24"/>
          <w:szCs w:val="24"/>
        </w:rPr>
        <w:t xml:space="preserve">o accademici </w:t>
      </w:r>
      <w:r w:rsidR="00287671" w:rsidRPr="00E16474">
        <w:rPr>
          <w:rFonts w:ascii="Times New Roman" w:hAnsi="Times New Roman" w:cs="Times New Roman"/>
          <w:bCs/>
          <w:iCs/>
          <w:sz w:val="24"/>
          <w:szCs w:val="24"/>
        </w:rPr>
        <w:t>per mese di attività.</w:t>
      </w:r>
    </w:p>
    <w:p w14:paraId="7E82B10D" w14:textId="77777777" w:rsidR="00287671" w:rsidRPr="00E16474" w:rsidRDefault="00287671" w:rsidP="005924F0">
      <w:pPr>
        <w:tabs>
          <w:tab w:val="left" w:pos="751"/>
        </w:tabs>
        <w:jc w:val="both"/>
        <w:rPr>
          <w:rFonts w:ascii="Times New Roman" w:hAnsi="Times New Roman" w:cs="Times New Roman"/>
          <w:sz w:val="24"/>
          <w:szCs w:val="24"/>
        </w:rPr>
      </w:pPr>
    </w:p>
    <w:p w14:paraId="76CF3B80" w14:textId="77777777" w:rsidR="006B4D69" w:rsidRPr="00E16474" w:rsidRDefault="006B4D69" w:rsidP="005924F0">
      <w:pPr>
        <w:tabs>
          <w:tab w:val="left" w:pos="751"/>
        </w:tabs>
        <w:jc w:val="both"/>
        <w:rPr>
          <w:rFonts w:ascii="Times New Roman" w:hAnsi="Times New Roman" w:cs="Times New Roman"/>
          <w:sz w:val="24"/>
          <w:szCs w:val="24"/>
        </w:rPr>
      </w:pPr>
    </w:p>
    <w:p w14:paraId="072AA067" w14:textId="77777777" w:rsidR="00287671" w:rsidRPr="00E16474" w:rsidRDefault="00287671"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w:t>
      </w:r>
      <w:r w:rsidR="006B4D69" w:rsidRPr="00E16474">
        <w:rPr>
          <w:rFonts w:ascii="Times New Roman" w:hAnsi="Times New Roman" w:cs="Times New Roman"/>
          <w:bCs/>
          <w:sz w:val="24"/>
          <w:szCs w:val="24"/>
        </w:rPr>
        <w:t xml:space="preserve"> </w:t>
      </w:r>
      <w:r w:rsidRPr="00E16474">
        <w:rPr>
          <w:rFonts w:ascii="Times New Roman" w:hAnsi="Times New Roman" w:cs="Times New Roman"/>
          <w:bCs/>
          <w:sz w:val="24"/>
          <w:szCs w:val="24"/>
        </w:rPr>
        <w:t>34</w:t>
      </w:r>
    </w:p>
    <w:p w14:paraId="09584F7C" w14:textId="77777777" w:rsidR="00287671" w:rsidRPr="00E16474" w:rsidRDefault="00287671"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Personale in servizio nelle scuole europee</w:t>
      </w:r>
    </w:p>
    <w:p w14:paraId="1BEE0724" w14:textId="77777777" w:rsidR="00287671" w:rsidRPr="00E16474" w:rsidRDefault="00287671" w:rsidP="005924F0">
      <w:pPr>
        <w:tabs>
          <w:tab w:val="left" w:pos="751"/>
        </w:tabs>
        <w:jc w:val="center"/>
        <w:rPr>
          <w:rFonts w:ascii="Times New Roman" w:hAnsi="Times New Roman" w:cs="Times New Roman"/>
          <w:i/>
          <w:iCs/>
          <w:sz w:val="24"/>
          <w:szCs w:val="24"/>
        </w:rPr>
      </w:pPr>
    </w:p>
    <w:p w14:paraId="1594A14F"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287671" w:rsidRPr="00E16474">
        <w:rPr>
          <w:rFonts w:ascii="Times New Roman" w:hAnsi="Times New Roman" w:cs="Times New Roman"/>
          <w:sz w:val="24"/>
          <w:szCs w:val="24"/>
        </w:rPr>
        <w:t>Al personale in servizio nelle scuole europee si applicano le disposizioni dei pertinenti accordi internazionali.</w:t>
      </w:r>
    </w:p>
    <w:p w14:paraId="01FD1424" w14:textId="77777777" w:rsidR="00287671" w:rsidRPr="00E16474" w:rsidRDefault="00287671" w:rsidP="005924F0">
      <w:pPr>
        <w:pStyle w:val="Paragrafoelenco"/>
        <w:tabs>
          <w:tab w:val="left" w:pos="751"/>
        </w:tabs>
        <w:jc w:val="both"/>
        <w:rPr>
          <w:rFonts w:ascii="Times New Roman" w:hAnsi="Times New Roman" w:cs="Times New Roman"/>
          <w:sz w:val="24"/>
          <w:szCs w:val="24"/>
        </w:rPr>
      </w:pPr>
    </w:p>
    <w:p w14:paraId="64FA64A5"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287671" w:rsidRPr="00E16474">
        <w:rPr>
          <w:rFonts w:ascii="Times New Roman" w:hAnsi="Times New Roman" w:cs="Times New Roman"/>
          <w:sz w:val="24"/>
          <w:szCs w:val="24"/>
        </w:rPr>
        <w:t xml:space="preserve">Con le modalità di cui all’articolo 17, comma 1, è stabilito il contingente del personale destinato alle scuole europee i cui oneri non sono a carico del </w:t>
      </w:r>
      <w:r w:rsidR="00E06A0A"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sz w:val="24"/>
          <w:szCs w:val="24"/>
        </w:rPr>
        <w:t xml:space="preserve">. Il </w:t>
      </w:r>
      <w:r w:rsidR="00023176" w:rsidRPr="00E16474">
        <w:rPr>
          <w:rFonts w:ascii="Times New Roman" w:hAnsi="Times New Roman" w:cs="Times New Roman"/>
          <w:bCs/>
          <w:sz w:val="24"/>
          <w:szCs w:val="24"/>
        </w:rPr>
        <w:t>Ministero dell’istruzione dell’università e della ricerca</w:t>
      </w:r>
      <w:r w:rsidR="00287671" w:rsidRPr="00E16474">
        <w:rPr>
          <w:rFonts w:ascii="Times New Roman" w:hAnsi="Times New Roman" w:cs="Times New Roman"/>
          <w:sz w:val="24"/>
          <w:szCs w:val="24"/>
        </w:rPr>
        <w:t xml:space="preserve">, </w:t>
      </w:r>
      <w:r w:rsidR="0017288B" w:rsidRPr="00E16474">
        <w:rPr>
          <w:rFonts w:ascii="Times New Roman" w:hAnsi="Times New Roman" w:cs="Times New Roman"/>
          <w:sz w:val="24"/>
          <w:szCs w:val="24"/>
        </w:rPr>
        <w:t xml:space="preserve">sentito </w:t>
      </w:r>
      <w:r w:rsidR="00287671" w:rsidRPr="00E16474">
        <w:rPr>
          <w:rFonts w:ascii="Times New Roman" w:hAnsi="Times New Roman" w:cs="Times New Roman"/>
          <w:sz w:val="24"/>
          <w:szCs w:val="24"/>
        </w:rPr>
        <w:t xml:space="preserve">il </w:t>
      </w:r>
      <w:r w:rsidR="00E06A0A" w:rsidRPr="00E16474">
        <w:rPr>
          <w:rFonts w:ascii="Times New Roman" w:hAnsi="Times New Roman" w:cs="Times New Roman"/>
          <w:sz w:val="24"/>
          <w:szCs w:val="24"/>
        </w:rPr>
        <w:t>Ministero degli affari esteri e della cooperazione internazionale</w:t>
      </w:r>
      <w:r w:rsidR="00287671" w:rsidRPr="00E16474">
        <w:rPr>
          <w:rFonts w:ascii="Times New Roman" w:hAnsi="Times New Roman" w:cs="Times New Roman"/>
          <w:sz w:val="24"/>
          <w:szCs w:val="24"/>
        </w:rPr>
        <w:t>, individua i candidati italiani ai posti di direttore e di direttore aggiunto di scuola europea, previa pubblicazione di un bando che regola modalità e criteri di selezione. Al personale di cui al presente comma si applicano, in quanto compatibili con le specifiche disposizioni delle scuole europee, gli articoli 13 e 18.</w:t>
      </w:r>
    </w:p>
    <w:p w14:paraId="74F3F74A"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4E62D18F" w14:textId="77777777" w:rsidR="00B86DDC"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3. </w:t>
      </w:r>
      <w:r w:rsidR="00287671" w:rsidRPr="00E16474">
        <w:rPr>
          <w:rFonts w:ascii="Times New Roman" w:hAnsi="Times New Roman" w:cs="Times New Roman"/>
          <w:sz w:val="24"/>
          <w:szCs w:val="24"/>
        </w:rPr>
        <w:t>La durata del servizio nelle scuole europee è regolata dall’articolo 20. Il personale già in servizio presso una scuola europea, in caso di nomina a direttore o a direttore aggiunto di una scuola europea, può svolgere, nella nuova funzione, un mandato pieno di cinque anni. Al segretario generale e al vice segretario generale si applicano le specifiche disposizioni delle scuole europee.</w:t>
      </w:r>
    </w:p>
    <w:p w14:paraId="400E4892" w14:textId="77777777" w:rsidR="006B4D69" w:rsidRPr="00E16474" w:rsidRDefault="006B4D69" w:rsidP="006B4D69">
      <w:pPr>
        <w:tabs>
          <w:tab w:val="left" w:pos="751"/>
        </w:tabs>
        <w:jc w:val="both"/>
        <w:rPr>
          <w:rFonts w:ascii="Times New Roman" w:hAnsi="Times New Roman" w:cs="Times New Roman"/>
          <w:sz w:val="24"/>
          <w:szCs w:val="24"/>
        </w:rPr>
      </w:pPr>
    </w:p>
    <w:p w14:paraId="7F02D8E9" w14:textId="77777777" w:rsidR="00287671" w:rsidRPr="00E16474" w:rsidRDefault="006B4D69" w:rsidP="006B4D69">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4. </w:t>
      </w:r>
      <w:r w:rsidR="00287671" w:rsidRPr="00E16474">
        <w:rPr>
          <w:rFonts w:ascii="Times New Roman" w:hAnsi="Times New Roman" w:cs="Times New Roman"/>
          <w:sz w:val="24"/>
          <w:szCs w:val="24"/>
        </w:rPr>
        <w:t>Il periodo di servizio nelle scuole europee è computato come servizio all’estero agli effetti di cui all’articolo 20. La permanenza all’estero ai sensi dell’articolo 20 è computata agli effetti di cui al comma 2.</w:t>
      </w:r>
    </w:p>
    <w:p w14:paraId="2B48549D" w14:textId="77777777" w:rsidR="00287671" w:rsidRPr="00E16474" w:rsidRDefault="00287671" w:rsidP="005924F0">
      <w:pPr>
        <w:tabs>
          <w:tab w:val="left" w:pos="751"/>
        </w:tabs>
        <w:jc w:val="both"/>
        <w:rPr>
          <w:rFonts w:ascii="Times New Roman" w:hAnsi="Times New Roman" w:cs="Times New Roman"/>
          <w:sz w:val="24"/>
          <w:szCs w:val="24"/>
        </w:rPr>
      </w:pPr>
    </w:p>
    <w:p w14:paraId="10E2C927" w14:textId="77777777" w:rsidR="00243B2C" w:rsidRPr="00E16474" w:rsidRDefault="00243B2C" w:rsidP="005924F0">
      <w:pPr>
        <w:tabs>
          <w:tab w:val="left" w:pos="751"/>
        </w:tabs>
        <w:jc w:val="both"/>
        <w:rPr>
          <w:rFonts w:ascii="Times New Roman" w:hAnsi="Times New Roman" w:cs="Times New Roman"/>
          <w:sz w:val="24"/>
          <w:szCs w:val="24"/>
        </w:rPr>
      </w:pPr>
    </w:p>
    <w:p w14:paraId="674BA6E5" w14:textId="77777777" w:rsidR="006B4D69" w:rsidRPr="00E16474" w:rsidRDefault="006B4D69" w:rsidP="005924F0">
      <w:pPr>
        <w:tabs>
          <w:tab w:val="left" w:pos="751"/>
        </w:tabs>
        <w:jc w:val="both"/>
        <w:rPr>
          <w:rFonts w:ascii="Times New Roman" w:hAnsi="Times New Roman" w:cs="Times New Roman"/>
          <w:sz w:val="24"/>
          <w:szCs w:val="24"/>
        </w:rPr>
      </w:pPr>
    </w:p>
    <w:p w14:paraId="5C4E9534" w14:textId="77777777" w:rsidR="00B86DDC" w:rsidRPr="007E2945" w:rsidRDefault="00B86DDC"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V</w:t>
      </w:r>
    </w:p>
    <w:p w14:paraId="4DBEC8F3" w14:textId="77777777" w:rsidR="00B86DDC" w:rsidRPr="007E2945" w:rsidRDefault="00B86DDC"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 xml:space="preserve">innovazione digitale </w:t>
      </w:r>
    </w:p>
    <w:p w14:paraId="2B30030C" w14:textId="77777777" w:rsidR="00B86DDC" w:rsidRPr="00E16474" w:rsidRDefault="00B86DDC" w:rsidP="005924F0">
      <w:pPr>
        <w:tabs>
          <w:tab w:val="left" w:pos="751"/>
        </w:tabs>
        <w:jc w:val="center"/>
        <w:rPr>
          <w:rFonts w:ascii="Times New Roman" w:hAnsi="Times New Roman" w:cs="Times New Roman"/>
          <w:bCs/>
          <w:smallCaps/>
          <w:sz w:val="24"/>
          <w:szCs w:val="24"/>
        </w:rPr>
      </w:pPr>
    </w:p>
    <w:p w14:paraId="6BF1A4FF" w14:textId="77777777" w:rsidR="00B86DDC" w:rsidRPr="00E16474" w:rsidRDefault="006B4D69"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w:t>
      </w:r>
      <w:r w:rsidR="00B86DDC" w:rsidRPr="00E16474">
        <w:rPr>
          <w:rFonts w:ascii="Times New Roman" w:hAnsi="Times New Roman" w:cs="Times New Roman"/>
          <w:bCs/>
          <w:sz w:val="24"/>
          <w:szCs w:val="24"/>
        </w:rPr>
        <w:t>rt. 3</w:t>
      </w:r>
      <w:r w:rsidRPr="00E16474">
        <w:rPr>
          <w:rFonts w:ascii="Times New Roman" w:hAnsi="Times New Roman" w:cs="Times New Roman"/>
          <w:bCs/>
          <w:sz w:val="24"/>
          <w:szCs w:val="24"/>
        </w:rPr>
        <w:t>5</w:t>
      </w:r>
    </w:p>
    <w:p w14:paraId="3053A8F9" w14:textId="77777777" w:rsidR="00B86DDC" w:rsidRPr="00E16474" w:rsidRDefault="006B4D69" w:rsidP="005924F0">
      <w:pPr>
        <w:tabs>
          <w:tab w:val="left" w:pos="751"/>
        </w:tabs>
        <w:jc w:val="center"/>
        <w:rPr>
          <w:rFonts w:ascii="Times New Roman" w:hAnsi="Times New Roman" w:cs="Times New Roman"/>
          <w:bCs/>
          <w:i/>
          <w:sz w:val="24"/>
          <w:szCs w:val="24"/>
        </w:rPr>
      </w:pPr>
      <w:r w:rsidRPr="00E16474">
        <w:rPr>
          <w:rFonts w:ascii="Times New Roman" w:hAnsi="Times New Roman" w:cs="Times New Roman"/>
          <w:bCs/>
          <w:i/>
          <w:sz w:val="24"/>
          <w:szCs w:val="24"/>
        </w:rPr>
        <w:t>(Piano per l’innovazione digitale)</w:t>
      </w:r>
    </w:p>
    <w:p w14:paraId="1486264F" w14:textId="77777777" w:rsidR="00B86DDC" w:rsidRPr="00E16474" w:rsidRDefault="00B86DDC" w:rsidP="005924F0">
      <w:pPr>
        <w:pStyle w:val="Paragrafoelenco"/>
        <w:jc w:val="both"/>
        <w:rPr>
          <w:rFonts w:ascii="Times New Roman" w:hAnsi="Times New Roman" w:cs="Times New Roman"/>
          <w:strike/>
          <w:sz w:val="24"/>
          <w:szCs w:val="24"/>
        </w:rPr>
      </w:pPr>
    </w:p>
    <w:p w14:paraId="797873F8" w14:textId="77777777" w:rsidR="00B86DDC" w:rsidRPr="00E16474" w:rsidRDefault="00D84E9B" w:rsidP="006B4D69">
      <w:pPr>
        <w:jc w:val="both"/>
        <w:rPr>
          <w:rFonts w:ascii="Times New Roman" w:hAnsi="Times New Roman" w:cs="Times New Roman"/>
          <w:sz w:val="24"/>
          <w:szCs w:val="24"/>
        </w:rPr>
      </w:pPr>
      <w:r w:rsidRPr="00E16474">
        <w:rPr>
          <w:rFonts w:ascii="Times New Roman" w:hAnsi="Times New Roman" w:cs="Times New Roman"/>
          <w:sz w:val="24"/>
          <w:szCs w:val="24"/>
        </w:rPr>
        <w:t>1</w:t>
      </w:r>
      <w:r w:rsidR="006B4D69"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Le scuole all’estero amministrate dallo Stato concorrono all’attuazione delle misure previste dal Piano Nazionale per la scuola digitale. A tal fine, è</w:t>
      </w:r>
      <w:r w:rsidR="00AD2ACE" w:rsidRPr="00E16474">
        <w:rPr>
          <w:rFonts w:ascii="Times New Roman" w:hAnsi="Times New Roman" w:cs="Times New Roman"/>
          <w:sz w:val="24"/>
          <w:szCs w:val="24"/>
        </w:rPr>
        <w:t xml:space="preserve"> </w:t>
      </w:r>
      <w:r w:rsidR="00CB3FDD" w:rsidRPr="00E16474">
        <w:rPr>
          <w:rFonts w:ascii="Times New Roman" w:hAnsi="Times New Roman" w:cs="Times New Roman"/>
          <w:sz w:val="24"/>
          <w:szCs w:val="24"/>
        </w:rPr>
        <w:t xml:space="preserve">autorizzata la spesa </w:t>
      </w:r>
      <w:r w:rsidR="00B86DDC" w:rsidRPr="00E16474">
        <w:rPr>
          <w:rFonts w:ascii="Times New Roman" w:hAnsi="Times New Roman" w:cs="Times New Roman"/>
          <w:sz w:val="24"/>
          <w:szCs w:val="24"/>
        </w:rPr>
        <w:t xml:space="preserve">di 520.000 euro per l’anno 2017 per la realizzazione di ambienti didattici e laboratoriali innovativi. </w:t>
      </w:r>
    </w:p>
    <w:p w14:paraId="1D05F80B" w14:textId="77777777" w:rsidR="00904F0D" w:rsidRPr="00E16474" w:rsidRDefault="00904F0D" w:rsidP="005924F0">
      <w:pPr>
        <w:pStyle w:val="Paragrafoelenco"/>
        <w:rPr>
          <w:rFonts w:ascii="Times New Roman" w:hAnsi="Times New Roman" w:cs="Times New Roman"/>
          <w:sz w:val="24"/>
          <w:szCs w:val="24"/>
        </w:rPr>
      </w:pPr>
    </w:p>
    <w:p w14:paraId="090976B8" w14:textId="77777777" w:rsidR="00904F0D" w:rsidRPr="00E16474" w:rsidRDefault="00D84E9B" w:rsidP="006B4D69">
      <w:pPr>
        <w:jc w:val="both"/>
        <w:rPr>
          <w:rFonts w:ascii="Times New Roman" w:hAnsi="Times New Roman" w:cs="Times New Roman"/>
          <w:sz w:val="24"/>
          <w:szCs w:val="24"/>
        </w:rPr>
      </w:pPr>
      <w:r w:rsidRPr="00E16474">
        <w:rPr>
          <w:rFonts w:ascii="Times New Roman" w:hAnsi="Times New Roman" w:cs="Times New Roman"/>
          <w:sz w:val="24"/>
          <w:szCs w:val="24"/>
        </w:rPr>
        <w:t>2</w:t>
      </w:r>
      <w:r w:rsidR="006B4D69" w:rsidRPr="00E16474">
        <w:rPr>
          <w:rFonts w:ascii="Times New Roman" w:hAnsi="Times New Roman" w:cs="Times New Roman"/>
          <w:sz w:val="24"/>
          <w:szCs w:val="24"/>
        </w:rPr>
        <w:t xml:space="preserve">. </w:t>
      </w:r>
      <w:r w:rsidR="00904F0D" w:rsidRPr="00E16474">
        <w:rPr>
          <w:rFonts w:ascii="Times New Roman" w:hAnsi="Times New Roman" w:cs="Times New Roman"/>
          <w:sz w:val="24"/>
          <w:szCs w:val="24"/>
        </w:rPr>
        <w:t xml:space="preserve">Le scuole paritarie all’estero possono concorrere all’attuazione delle misure previste dal Piano nazionale per la scuola digitale se in rete con una scuola all’estero amministrata dallo Stato o con una scuola statale del territorio </w:t>
      </w:r>
      <w:r w:rsidR="001D7255" w:rsidRPr="00E16474">
        <w:rPr>
          <w:rFonts w:ascii="Times New Roman" w:hAnsi="Times New Roman" w:cs="Times New Roman"/>
          <w:sz w:val="24"/>
          <w:szCs w:val="24"/>
        </w:rPr>
        <w:t xml:space="preserve">nazionale </w:t>
      </w:r>
      <w:r w:rsidR="00A02D48" w:rsidRPr="00E16474">
        <w:rPr>
          <w:rFonts w:ascii="Times New Roman" w:hAnsi="Times New Roman" w:cs="Times New Roman"/>
          <w:sz w:val="24"/>
          <w:szCs w:val="24"/>
        </w:rPr>
        <w:t>senza oneri a carico del bilancio dello Stato</w:t>
      </w:r>
      <w:r w:rsidR="00904F0D" w:rsidRPr="00E16474">
        <w:rPr>
          <w:rFonts w:ascii="Times New Roman" w:hAnsi="Times New Roman" w:cs="Times New Roman"/>
          <w:sz w:val="24"/>
          <w:szCs w:val="24"/>
        </w:rPr>
        <w:t>.</w:t>
      </w:r>
    </w:p>
    <w:p w14:paraId="4B1C3793" w14:textId="77777777" w:rsidR="00AE37C0" w:rsidRPr="00E16474" w:rsidRDefault="00AE37C0" w:rsidP="006B4D69">
      <w:pPr>
        <w:jc w:val="both"/>
        <w:rPr>
          <w:rFonts w:ascii="Times New Roman" w:hAnsi="Times New Roman" w:cs="Times New Roman"/>
          <w:sz w:val="24"/>
          <w:szCs w:val="24"/>
        </w:rPr>
      </w:pPr>
    </w:p>
    <w:p w14:paraId="148CEE3A" w14:textId="77777777" w:rsidR="00AE37C0" w:rsidRPr="00E16474" w:rsidRDefault="00AE37C0" w:rsidP="006B4D69">
      <w:pPr>
        <w:jc w:val="both"/>
        <w:rPr>
          <w:rFonts w:ascii="Times New Roman" w:hAnsi="Times New Roman" w:cs="Times New Roman"/>
          <w:sz w:val="24"/>
          <w:szCs w:val="24"/>
        </w:rPr>
      </w:pPr>
    </w:p>
    <w:p w14:paraId="7D9BE927" w14:textId="77777777" w:rsidR="00AE37C0" w:rsidRPr="00E16474" w:rsidRDefault="00AE37C0" w:rsidP="006B4D69">
      <w:pPr>
        <w:jc w:val="both"/>
        <w:rPr>
          <w:rFonts w:ascii="Times New Roman" w:hAnsi="Times New Roman" w:cs="Times New Roman"/>
          <w:sz w:val="24"/>
          <w:szCs w:val="24"/>
        </w:rPr>
      </w:pPr>
    </w:p>
    <w:p w14:paraId="614C8550" w14:textId="77777777" w:rsidR="00B86DDC" w:rsidRPr="007E2945" w:rsidRDefault="00243B2C" w:rsidP="005924F0">
      <w:pPr>
        <w:tabs>
          <w:tab w:val="left" w:pos="751"/>
        </w:tabs>
        <w:jc w:val="center"/>
        <w:rPr>
          <w:rFonts w:ascii="Times New Roman" w:hAnsi="Times New Roman" w:cs="Times New Roman"/>
          <w:b/>
          <w:bCs/>
          <w:smallCaps/>
          <w:sz w:val="24"/>
          <w:szCs w:val="24"/>
        </w:rPr>
      </w:pPr>
      <w:r w:rsidRPr="007E2945">
        <w:rPr>
          <w:rFonts w:ascii="Times New Roman" w:hAnsi="Times New Roman" w:cs="Times New Roman"/>
          <w:b/>
          <w:bCs/>
          <w:smallCaps/>
          <w:sz w:val="24"/>
          <w:szCs w:val="24"/>
        </w:rPr>
        <w:t>Capo V</w:t>
      </w:r>
      <w:r w:rsidR="00796F0E" w:rsidRPr="007E2945">
        <w:rPr>
          <w:rFonts w:ascii="Times New Roman" w:hAnsi="Times New Roman" w:cs="Times New Roman"/>
          <w:b/>
          <w:bCs/>
          <w:smallCaps/>
          <w:sz w:val="24"/>
          <w:szCs w:val="24"/>
        </w:rPr>
        <w:t>I</w:t>
      </w:r>
    </w:p>
    <w:p w14:paraId="4FA3298D" w14:textId="77777777" w:rsidR="00B86DDC" w:rsidRPr="007E2945" w:rsidRDefault="00B86DDC" w:rsidP="005924F0">
      <w:pPr>
        <w:tabs>
          <w:tab w:val="left" w:pos="751"/>
        </w:tabs>
        <w:jc w:val="center"/>
        <w:rPr>
          <w:rFonts w:ascii="Times New Roman" w:hAnsi="Times New Roman" w:cs="Times New Roman"/>
          <w:b/>
          <w:bCs/>
          <w:sz w:val="24"/>
          <w:szCs w:val="24"/>
        </w:rPr>
      </w:pPr>
      <w:r w:rsidRPr="007E2945">
        <w:rPr>
          <w:rFonts w:ascii="Times New Roman" w:hAnsi="Times New Roman" w:cs="Times New Roman"/>
          <w:b/>
          <w:bCs/>
          <w:smallCaps/>
          <w:sz w:val="24"/>
          <w:szCs w:val="24"/>
        </w:rPr>
        <w:t>Disposizioni finali</w:t>
      </w:r>
    </w:p>
    <w:p w14:paraId="417DD7BF" w14:textId="77777777" w:rsidR="00B86DDC" w:rsidRPr="00E16474" w:rsidRDefault="00B86DDC" w:rsidP="005924F0">
      <w:pPr>
        <w:tabs>
          <w:tab w:val="left" w:pos="751"/>
        </w:tabs>
        <w:jc w:val="both"/>
        <w:rPr>
          <w:rFonts w:ascii="Times New Roman" w:hAnsi="Times New Roman" w:cs="Times New Roman"/>
          <w:bCs/>
          <w:sz w:val="24"/>
          <w:szCs w:val="24"/>
        </w:rPr>
      </w:pPr>
    </w:p>
    <w:p w14:paraId="13CA85D8" w14:textId="77777777" w:rsidR="00B86DDC" w:rsidRPr="00E16474" w:rsidRDefault="00B86DD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w:t>
      </w:r>
      <w:r w:rsidR="00CB3FDD" w:rsidRPr="00E16474">
        <w:rPr>
          <w:rFonts w:ascii="Times New Roman" w:hAnsi="Times New Roman" w:cs="Times New Roman"/>
          <w:bCs/>
          <w:sz w:val="24"/>
          <w:szCs w:val="24"/>
        </w:rPr>
        <w:t>6</w:t>
      </w:r>
    </w:p>
    <w:p w14:paraId="5B7D5F92" w14:textId="77777777" w:rsidR="00B86DDC" w:rsidRPr="00E16474" w:rsidRDefault="00B86DDC"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Prevalenza sulle norme contrattuali</w:t>
      </w:r>
    </w:p>
    <w:p w14:paraId="73C85567" w14:textId="77777777" w:rsidR="00B86DDC" w:rsidRPr="00E16474" w:rsidRDefault="00B86DDC" w:rsidP="005924F0">
      <w:pPr>
        <w:tabs>
          <w:tab w:val="left" w:pos="751"/>
        </w:tabs>
        <w:jc w:val="center"/>
        <w:rPr>
          <w:rFonts w:ascii="Times New Roman" w:hAnsi="Times New Roman" w:cs="Times New Roman"/>
          <w:bCs/>
          <w:sz w:val="24"/>
          <w:szCs w:val="24"/>
        </w:rPr>
      </w:pPr>
    </w:p>
    <w:p w14:paraId="678149CD" w14:textId="77777777" w:rsidR="00B86DDC" w:rsidRPr="00E16474" w:rsidRDefault="00CB3FDD"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B86DDC" w:rsidRPr="00E16474">
        <w:rPr>
          <w:rFonts w:ascii="Times New Roman" w:hAnsi="Times New Roman" w:cs="Times New Roman"/>
          <w:sz w:val="24"/>
          <w:szCs w:val="24"/>
        </w:rPr>
        <w:t>Le disposizioni dei contratti collettivi si applicano in quanto compatibili con quelle del presente decreto legislativo.</w:t>
      </w:r>
    </w:p>
    <w:p w14:paraId="65F92133" w14:textId="77777777" w:rsidR="00B86DDC" w:rsidRPr="00E16474" w:rsidRDefault="00B86DDC" w:rsidP="005924F0">
      <w:pPr>
        <w:tabs>
          <w:tab w:val="left" w:pos="751"/>
        </w:tabs>
        <w:jc w:val="both"/>
        <w:rPr>
          <w:rFonts w:ascii="Times New Roman" w:hAnsi="Times New Roman" w:cs="Times New Roman"/>
          <w:sz w:val="24"/>
          <w:szCs w:val="24"/>
        </w:rPr>
      </w:pPr>
    </w:p>
    <w:p w14:paraId="217B98AA" w14:textId="77777777" w:rsidR="00B86DDC" w:rsidRPr="00E16474" w:rsidRDefault="00B86DDC" w:rsidP="005924F0">
      <w:pPr>
        <w:tabs>
          <w:tab w:val="left" w:pos="751"/>
        </w:tabs>
        <w:jc w:val="both"/>
        <w:rPr>
          <w:rFonts w:ascii="Times New Roman" w:hAnsi="Times New Roman" w:cs="Times New Roman"/>
          <w:sz w:val="24"/>
          <w:szCs w:val="24"/>
        </w:rPr>
      </w:pPr>
    </w:p>
    <w:p w14:paraId="1D9C8442" w14:textId="77777777" w:rsidR="00B86DDC" w:rsidRPr="00E16474" w:rsidRDefault="00B86DDC" w:rsidP="005924F0">
      <w:pPr>
        <w:tabs>
          <w:tab w:val="left" w:pos="751"/>
        </w:tabs>
        <w:jc w:val="center"/>
        <w:rPr>
          <w:rFonts w:ascii="Times New Roman" w:hAnsi="Times New Roman" w:cs="Times New Roman"/>
          <w:sz w:val="24"/>
          <w:szCs w:val="24"/>
        </w:rPr>
      </w:pPr>
      <w:r w:rsidRPr="00E16474">
        <w:rPr>
          <w:rFonts w:ascii="Times New Roman" w:hAnsi="Times New Roman" w:cs="Times New Roman"/>
          <w:sz w:val="24"/>
          <w:szCs w:val="24"/>
        </w:rPr>
        <w:t xml:space="preserve">Art. </w:t>
      </w:r>
      <w:r w:rsidR="00CB3FDD" w:rsidRPr="00E16474">
        <w:rPr>
          <w:rFonts w:ascii="Times New Roman" w:hAnsi="Times New Roman" w:cs="Times New Roman"/>
          <w:sz w:val="24"/>
          <w:szCs w:val="24"/>
        </w:rPr>
        <w:t>37</w:t>
      </w:r>
    </w:p>
    <w:p w14:paraId="188A8AEE" w14:textId="77777777" w:rsidR="00B86DDC" w:rsidRPr="00E16474" w:rsidRDefault="00B86DDC" w:rsidP="005924F0">
      <w:pPr>
        <w:tabs>
          <w:tab w:val="left" w:pos="751"/>
        </w:tabs>
        <w:jc w:val="center"/>
        <w:rPr>
          <w:rFonts w:ascii="Times New Roman" w:hAnsi="Times New Roman" w:cs="Times New Roman"/>
          <w:i/>
          <w:sz w:val="24"/>
          <w:szCs w:val="24"/>
        </w:rPr>
      </w:pPr>
      <w:r w:rsidRPr="00E16474">
        <w:rPr>
          <w:rFonts w:ascii="Times New Roman" w:hAnsi="Times New Roman" w:cs="Times New Roman"/>
          <w:i/>
          <w:sz w:val="24"/>
          <w:szCs w:val="24"/>
        </w:rPr>
        <w:t>Disposizioni transitorie</w:t>
      </w:r>
    </w:p>
    <w:p w14:paraId="160093B8" w14:textId="77777777" w:rsidR="00B86DDC" w:rsidRPr="00E16474" w:rsidRDefault="00B86DDC" w:rsidP="005924F0">
      <w:pPr>
        <w:tabs>
          <w:tab w:val="left" w:pos="751"/>
        </w:tabs>
        <w:jc w:val="both"/>
        <w:rPr>
          <w:rFonts w:ascii="Times New Roman" w:hAnsi="Times New Roman" w:cs="Times New Roman"/>
          <w:sz w:val="24"/>
          <w:szCs w:val="24"/>
        </w:rPr>
      </w:pPr>
    </w:p>
    <w:p w14:paraId="2F2FC9B8" w14:textId="77777777" w:rsidR="00B60A5C" w:rsidRPr="00E16474" w:rsidRDefault="00AE37C0"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3E737E" w:rsidRPr="00E16474">
        <w:rPr>
          <w:rFonts w:ascii="Times New Roman" w:hAnsi="Times New Roman" w:cs="Times New Roman"/>
          <w:sz w:val="24"/>
          <w:szCs w:val="24"/>
        </w:rPr>
        <w:t xml:space="preserve">Alle scuole già istituite ai sensi dell’articolo 627 </w:t>
      </w:r>
      <w:r w:rsidR="00AD2ACE" w:rsidRPr="00E16474">
        <w:rPr>
          <w:rFonts w:ascii="Times New Roman" w:hAnsi="Times New Roman" w:cs="Times New Roman"/>
          <w:sz w:val="24"/>
          <w:szCs w:val="24"/>
        </w:rPr>
        <w:t>del Testo unico di cui a</w:t>
      </w:r>
      <w:r w:rsidR="003E737E" w:rsidRPr="00E16474">
        <w:rPr>
          <w:rFonts w:ascii="Times New Roman" w:hAnsi="Times New Roman" w:cs="Times New Roman"/>
          <w:sz w:val="24"/>
          <w:szCs w:val="24"/>
        </w:rPr>
        <w:t>l decreto legislativo n. 297 del 1994 si applica la disciplina prevista dal presente decreto per le scuole all’e</w:t>
      </w:r>
      <w:r w:rsidR="00B60A5C" w:rsidRPr="00E16474">
        <w:rPr>
          <w:rFonts w:ascii="Times New Roman" w:hAnsi="Times New Roman" w:cs="Times New Roman"/>
          <w:sz w:val="24"/>
          <w:szCs w:val="24"/>
        </w:rPr>
        <w:t>stero amministrate dallo Stato.</w:t>
      </w:r>
    </w:p>
    <w:p w14:paraId="575A6372" w14:textId="77777777" w:rsidR="00B60A5C" w:rsidRPr="00E16474" w:rsidRDefault="00B60A5C" w:rsidP="00CB3FDD">
      <w:pPr>
        <w:tabs>
          <w:tab w:val="left" w:pos="751"/>
        </w:tabs>
        <w:jc w:val="both"/>
        <w:rPr>
          <w:rFonts w:ascii="Times New Roman" w:hAnsi="Times New Roman" w:cs="Times New Roman"/>
          <w:sz w:val="24"/>
          <w:szCs w:val="24"/>
        </w:rPr>
      </w:pPr>
    </w:p>
    <w:p w14:paraId="41A5F0D1" w14:textId="77777777" w:rsidR="00AE37C0" w:rsidRPr="00E16474" w:rsidRDefault="00B60A5C"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2. </w:t>
      </w:r>
      <w:r w:rsidR="003E737E" w:rsidRPr="00E16474">
        <w:rPr>
          <w:rFonts w:ascii="Times New Roman" w:hAnsi="Times New Roman" w:cs="Times New Roman"/>
          <w:sz w:val="24"/>
          <w:szCs w:val="24"/>
        </w:rPr>
        <w:t xml:space="preserve">Restano fermi </w:t>
      </w:r>
      <w:r w:rsidRPr="00E16474">
        <w:rPr>
          <w:rFonts w:ascii="Times New Roman" w:hAnsi="Times New Roman" w:cs="Times New Roman"/>
          <w:sz w:val="24"/>
          <w:szCs w:val="24"/>
        </w:rPr>
        <w:t xml:space="preserve">i </w:t>
      </w:r>
      <w:r w:rsidR="003E737E" w:rsidRPr="00E16474">
        <w:rPr>
          <w:rFonts w:ascii="Times New Roman" w:hAnsi="Times New Roman" w:cs="Times New Roman"/>
          <w:sz w:val="24"/>
          <w:szCs w:val="24"/>
        </w:rPr>
        <w:t>riconosciment</w:t>
      </w:r>
      <w:r w:rsidRPr="00E16474">
        <w:rPr>
          <w:rFonts w:ascii="Times New Roman" w:hAnsi="Times New Roman" w:cs="Times New Roman"/>
          <w:sz w:val="24"/>
          <w:szCs w:val="24"/>
        </w:rPr>
        <w:t>i</w:t>
      </w:r>
      <w:r w:rsidR="003E737E" w:rsidRPr="00E16474">
        <w:rPr>
          <w:rFonts w:ascii="Times New Roman" w:hAnsi="Times New Roman" w:cs="Times New Roman"/>
          <w:sz w:val="24"/>
          <w:szCs w:val="24"/>
        </w:rPr>
        <w:t xml:space="preserve"> della parità e </w:t>
      </w:r>
      <w:r w:rsidRPr="00E16474">
        <w:rPr>
          <w:rFonts w:ascii="Times New Roman" w:hAnsi="Times New Roman" w:cs="Times New Roman"/>
          <w:sz w:val="24"/>
          <w:szCs w:val="24"/>
        </w:rPr>
        <w:t xml:space="preserve">le </w:t>
      </w:r>
      <w:r w:rsidR="003E737E" w:rsidRPr="00E16474">
        <w:rPr>
          <w:rFonts w:ascii="Times New Roman" w:hAnsi="Times New Roman" w:cs="Times New Roman"/>
          <w:sz w:val="24"/>
          <w:szCs w:val="24"/>
        </w:rPr>
        <w:t>iscrizion</w:t>
      </w:r>
      <w:r w:rsidRPr="00E16474">
        <w:rPr>
          <w:rFonts w:ascii="Times New Roman" w:hAnsi="Times New Roman" w:cs="Times New Roman"/>
          <w:sz w:val="24"/>
          <w:szCs w:val="24"/>
        </w:rPr>
        <w:t>i</w:t>
      </w:r>
      <w:r w:rsidR="003E737E" w:rsidRPr="00E16474">
        <w:rPr>
          <w:rFonts w:ascii="Times New Roman" w:hAnsi="Times New Roman" w:cs="Times New Roman"/>
          <w:sz w:val="24"/>
          <w:szCs w:val="24"/>
        </w:rPr>
        <w:t xml:space="preserve"> nell’elenco delle scuole non paritarie </w:t>
      </w:r>
      <w:r w:rsidRPr="00E16474">
        <w:rPr>
          <w:rFonts w:ascii="Times New Roman" w:hAnsi="Times New Roman" w:cs="Times New Roman"/>
          <w:sz w:val="24"/>
          <w:szCs w:val="24"/>
        </w:rPr>
        <w:t xml:space="preserve">già </w:t>
      </w:r>
      <w:r w:rsidR="003E737E" w:rsidRPr="00E16474">
        <w:rPr>
          <w:rFonts w:ascii="Times New Roman" w:hAnsi="Times New Roman" w:cs="Times New Roman"/>
          <w:sz w:val="24"/>
          <w:szCs w:val="24"/>
        </w:rPr>
        <w:t>dispost</w:t>
      </w:r>
      <w:r w:rsidRPr="00E16474">
        <w:rPr>
          <w:rFonts w:ascii="Times New Roman" w:hAnsi="Times New Roman" w:cs="Times New Roman"/>
          <w:sz w:val="24"/>
          <w:szCs w:val="24"/>
        </w:rPr>
        <w:t>i nei confronti di scuole all’estero. Le successive revisioni sono effettuate secondo il presente decreto.</w:t>
      </w:r>
    </w:p>
    <w:p w14:paraId="16146B0E" w14:textId="77777777" w:rsidR="00AE37C0" w:rsidRPr="00E16474" w:rsidRDefault="00AE37C0" w:rsidP="00CB3FDD">
      <w:pPr>
        <w:tabs>
          <w:tab w:val="left" w:pos="751"/>
        </w:tabs>
        <w:jc w:val="both"/>
        <w:rPr>
          <w:rFonts w:ascii="Times New Roman" w:hAnsi="Times New Roman" w:cs="Times New Roman"/>
          <w:sz w:val="24"/>
          <w:szCs w:val="24"/>
        </w:rPr>
      </w:pPr>
    </w:p>
    <w:p w14:paraId="285BA57F" w14:textId="77777777" w:rsidR="00B86DDC" w:rsidRPr="00E16474" w:rsidRDefault="00B60A5C"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3</w:t>
      </w:r>
      <w:r w:rsidR="00221A9A" w:rsidRPr="00E16474">
        <w:rPr>
          <w:rFonts w:ascii="Times New Roman" w:hAnsi="Times New Roman" w:cs="Times New Roman"/>
          <w:sz w:val="24"/>
          <w:szCs w:val="24"/>
        </w:rPr>
        <w:t>.</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L’articolo 5, comma 2, si applica dall’esercizio finanziario successivo all’entrata in vigore del presente decreto. Con la medesima decorrenza le casse scolastiche cessano di funzionare e i relativi rapporti giuridici attivi e passivi sono trasferiti al bilancio della scuola.</w:t>
      </w:r>
    </w:p>
    <w:p w14:paraId="5EE8AF75"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1FA00FCB" w14:textId="77777777" w:rsidR="00B86DDC" w:rsidRPr="00E16474" w:rsidRDefault="00B60A5C"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4</w:t>
      </w:r>
      <w:r w:rsidR="003E737E" w:rsidRPr="00E16474">
        <w:rPr>
          <w:rFonts w:ascii="Times New Roman" w:hAnsi="Times New Roman" w:cs="Times New Roman"/>
          <w:sz w:val="24"/>
          <w:szCs w:val="24"/>
        </w:rPr>
        <w:t>.</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 xml:space="preserve">Il capo II si applica a decorrere dall’anno scolastico </w:t>
      </w:r>
      <w:r w:rsidR="00221A9A" w:rsidRPr="00E16474">
        <w:rPr>
          <w:rFonts w:ascii="Times New Roman" w:hAnsi="Times New Roman" w:cs="Times New Roman"/>
          <w:sz w:val="24"/>
          <w:szCs w:val="24"/>
        </w:rPr>
        <w:t>2018/19</w:t>
      </w:r>
      <w:r w:rsidR="00B86DDC" w:rsidRPr="00E16474">
        <w:rPr>
          <w:rFonts w:ascii="Times New Roman" w:hAnsi="Times New Roman" w:cs="Times New Roman"/>
          <w:sz w:val="24"/>
          <w:szCs w:val="24"/>
        </w:rPr>
        <w:t>.</w:t>
      </w:r>
    </w:p>
    <w:p w14:paraId="5A8AB4FD" w14:textId="77777777" w:rsidR="00041B7E" w:rsidRPr="00E16474" w:rsidRDefault="00041B7E" w:rsidP="00CB3FDD">
      <w:pPr>
        <w:tabs>
          <w:tab w:val="left" w:pos="751"/>
        </w:tabs>
        <w:jc w:val="both"/>
        <w:rPr>
          <w:rFonts w:ascii="Times New Roman" w:hAnsi="Times New Roman" w:cs="Times New Roman"/>
          <w:sz w:val="24"/>
          <w:szCs w:val="24"/>
        </w:rPr>
      </w:pPr>
    </w:p>
    <w:p w14:paraId="164E2A60" w14:textId="77777777" w:rsidR="00041B7E"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5. L’articolo 18, commi 2, 3 e 4, e l’articolo 19 si applicano a decorrere dall’anno scolastico 2018/19. </w:t>
      </w:r>
    </w:p>
    <w:p w14:paraId="4FBC5DE5"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086AFCCD" w14:textId="77777777" w:rsidR="00546CB1"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6</w:t>
      </w:r>
      <w:r w:rsidR="00546CB1" w:rsidRPr="00E16474">
        <w:rPr>
          <w:rFonts w:ascii="Times New Roman" w:hAnsi="Times New Roman" w:cs="Times New Roman"/>
          <w:sz w:val="24"/>
          <w:szCs w:val="24"/>
        </w:rPr>
        <w:t xml:space="preserve">. Per l’anno scolastico </w:t>
      </w:r>
      <w:r w:rsidR="00D66453" w:rsidRPr="00E16474">
        <w:rPr>
          <w:rFonts w:ascii="Times New Roman" w:hAnsi="Times New Roman" w:cs="Times New Roman"/>
          <w:sz w:val="24"/>
          <w:szCs w:val="24"/>
        </w:rPr>
        <w:t xml:space="preserve">2017/18 </w:t>
      </w:r>
      <w:r w:rsidR="00546CB1" w:rsidRPr="00E16474">
        <w:rPr>
          <w:rFonts w:ascii="Times New Roman" w:hAnsi="Times New Roman" w:cs="Times New Roman"/>
          <w:sz w:val="24"/>
          <w:szCs w:val="24"/>
        </w:rPr>
        <w:t>il contingente di cui all’articolo 17, comm</w:t>
      </w:r>
      <w:r w:rsidR="00373D16" w:rsidRPr="00E16474">
        <w:rPr>
          <w:rFonts w:ascii="Times New Roman" w:hAnsi="Times New Roman" w:cs="Times New Roman"/>
          <w:sz w:val="24"/>
          <w:szCs w:val="24"/>
        </w:rPr>
        <w:t>a 1, resta fissato in 624 unità, con esclusione del personale destinato alle scuole europee.</w:t>
      </w:r>
    </w:p>
    <w:p w14:paraId="0B70F973" w14:textId="77777777" w:rsidR="00546CB1" w:rsidRPr="00E16474" w:rsidRDefault="00546CB1" w:rsidP="00CB3FDD">
      <w:pPr>
        <w:tabs>
          <w:tab w:val="left" w:pos="751"/>
        </w:tabs>
        <w:jc w:val="both"/>
        <w:rPr>
          <w:rFonts w:ascii="Times New Roman" w:hAnsi="Times New Roman" w:cs="Times New Roman"/>
          <w:sz w:val="24"/>
          <w:szCs w:val="24"/>
        </w:rPr>
      </w:pPr>
    </w:p>
    <w:p w14:paraId="081E745E" w14:textId="77777777" w:rsidR="00B86DDC"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7</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L’articolo 20</w:t>
      </w:r>
      <w:r w:rsidR="00221A9A" w:rsidRPr="00E16474">
        <w:rPr>
          <w:rFonts w:ascii="Times New Roman" w:hAnsi="Times New Roman" w:cs="Times New Roman"/>
          <w:sz w:val="24"/>
          <w:szCs w:val="24"/>
        </w:rPr>
        <w:t>, commi 1 e 2,</w:t>
      </w:r>
      <w:r w:rsidR="00B86DDC" w:rsidRPr="00E16474">
        <w:rPr>
          <w:rFonts w:ascii="Times New Roman" w:hAnsi="Times New Roman" w:cs="Times New Roman"/>
          <w:sz w:val="24"/>
          <w:szCs w:val="24"/>
        </w:rPr>
        <w:t xml:space="preserve"> si applica al personale destinato all’estero dopo l’entrata in vigore del presente decreto, ancorché incluso in graduatorie pubblicate precedentemente. </w:t>
      </w:r>
    </w:p>
    <w:p w14:paraId="1362E77C"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54572F67" w14:textId="77777777" w:rsidR="00B86DDC"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8</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 xml:space="preserve">Il personale già destinato all’estero alla data di entrata in vigore del presente decreto può permanervi fino a nove anni scolastici nell’arco dell’intera carriera. Il personale interessato </w:t>
      </w:r>
      <w:r w:rsidR="006F607B" w:rsidRPr="00E16474">
        <w:rPr>
          <w:rFonts w:ascii="Times New Roman" w:hAnsi="Times New Roman" w:cs="Times New Roman"/>
          <w:sz w:val="24"/>
          <w:szCs w:val="24"/>
        </w:rPr>
        <w:t xml:space="preserve">cessa </w:t>
      </w:r>
      <w:r w:rsidR="00B86DDC" w:rsidRPr="00E16474">
        <w:rPr>
          <w:rFonts w:ascii="Times New Roman" w:hAnsi="Times New Roman" w:cs="Times New Roman"/>
          <w:sz w:val="24"/>
          <w:szCs w:val="24"/>
        </w:rPr>
        <w:t xml:space="preserve">di diritto </w:t>
      </w:r>
      <w:r w:rsidR="006F607B" w:rsidRPr="00E16474">
        <w:rPr>
          <w:rFonts w:ascii="Times New Roman" w:hAnsi="Times New Roman" w:cs="Times New Roman"/>
          <w:sz w:val="24"/>
          <w:szCs w:val="24"/>
        </w:rPr>
        <w:t>dal servizio all’estero</w:t>
      </w:r>
      <w:r w:rsidR="00B86DDC" w:rsidRPr="00E16474">
        <w:rPr>
          <w:rFonts w:ascii="Times New Roman" w:hAnsi="Times New Roman" w:cs="Times New Roman"/>
          <w:sz w:val="24"/>
          <w:szCs w:val="24"/>
        </w:rPr>
        <w:t>, secondo quanto previsto dall’articolo 25, a decorrere dall’anno scolastico successivo al compimento di detto periodo.</w:t>
      </w:r>
    </w:p>
    <w:p w14:paraId="2FC25477"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4D2F2F19" w14:textId="77777777" w:rsidR="00B86DDC"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9</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L’articolo 28 si applica a decorrere dal primo gi</w:t>
      </w:r>
      <w:r w:rsidR="00AD2ACE" w:rsidRPr="00E16474">
        <w:rPr>
          <w:rFonts w:ascii="Times New Roman" w:hAnsi="Times New Roman" w:cs="Times New Roman"/>
          <w:sz w:val="24"/>
          <w:szCs w:val="24"/>
        </w:rPr>
        <w:t xml:space="preserve">orno del quarto mese successivo </w:t>
      </w:r>
      <w:r w:rsidR="002C5014" w:rsidRPr="00E16474">
        <w:rPr>
          <w:rFonts w:ascii="Times New Roman" w:hAnsi="Times New Roman" w:cs="Times New Roman"/>
          <w:sz w:val="24"/>
          <w:szCs w:val="24"/>
        </w:rPr>
        <w:t xml:space="preserve">alla pubblicazione </w:t>
      </w:r>
      <w:r w:rsidR="00B86DDC" w:rsidRPr="00E16474">
        <w:rPr>
          <w:rFonts w:ascii="Times New Roman" w:hAnsi="Times New Roman" w:cs="Times New Roman"/>
          <w:sz w:val="24"/>
          <w:szCs w:val="24"/>
        </w:rPr>
        <w:t>del presente decreto legislativo. Entro la medesima data sono aggiornati i coefficienti di cui all’articolo 28, comma 2, primo periodo.</w:t>
      </w:r>
    </w:p>
    <w:p w14:paraId="262EB211"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687203CD" w14:textId="77777777" w:rsidR="00B86DDC" w:rsidRPr="00E16474" w:rsidRDefault="00041B7E"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10</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Per i contratti stipulati precedentemente, l’articolo 30, comma 5, e l’articolo 32 si applicano a decorrere dall’anno scolastico che ha inizio nell’esercizio finanziario successivo all’entrata in vigore del presente decreto legislativo.</w:t>
      </w:r>
    </w:p>
    <w:p w14:paraId="7908B034" w14:textId="77777777" w:rsidR="00B86DDC" w:rsidRPr="00E16474" w:rsidRDefault="00B86DDC" w:rsidP="005924F0">
      <w:pPr>
        <w:tabs>
          <w:tab w:val="left" w:pos="751"/>
        </w:tabs>
        <w:ind w:left="360"/>
        <w:jc w:val="both"/>
        <w:rPr>
          <w:rFonts w:ascii="Times New Roman" w:hAnsi="Times New Roman" w:cs="Times New Roman"/>
          <w:sz w:val="24"/>
          <w:szCs w:val="24"/>
        </w:rPr>
      </w:pPr>
    </w:p>
    <w:p w14:paraId="5D5CA7D6" w14:textId="77777777" w:rsidR="00CB3FDD" w:rsidRPr="00E16474" w:rsidRDefault="00CB3FDD" w:rsidP="005924F0">
      <w:pPr>
        <w:tabs>
          <w:tab w:val="left" w:pos="751"/>
        </w:tabs>
        <w:ind w:left="360"/>
        <w:jc w:val="both"/>
        <w:rPr>
          <w:rFonts w:ascii="Times New Roman" w:hAnsi="Times New Roman" w:cs="Times New Roman"/>
          <w:sz w:val="24"/>
          <w:szCs w:val="24"/>
        </w:rPr>
      </w:pPr>
    </w:p>
    <w:p w14:paraId="469F9AC7" w14:textId="77777777" w:rsidR="00B86DDC" w:rsidRPr="00E16474" w:rsidRDefault="00B86DD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w:t>
      </w:r>
      <w:r w:rsidR="00CB3FDD" w:rsidRPr="00E16474">
        <w:rPr>
          <w:rFonts w:ascii="Times New Roman" w:hAnsi="Times New Roman" w:cs="Times New Roman"/>
          <w:bCs/>
          <w:sz w:val="24"/>
          <w:szCs w:val="24"/>
        </w:rPr>
        <w:t>8</w:t>
      </w:r>
    </w:p>
    <w:p w14:paraId="74019C8E" w14:textId="77777777" w:rsidR="00B86DDC" w:rsidRPr="00E16474" w:rsidRDefault="00B86DDC"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sz w:val="24"/>
          <w:szCs w:val="24"/>
        </w:rPr>
        <w:t>Disposizioni di coordinamento ed a</w:t>
      </w:r>
      <w:r w:rsidRPr="00E16474">
        <w:rPr>
          <w:rFonts w:ascii="Times New Roman" w:hAnsi="Times New Roman" w:cs="Times New Roman"/>
          <w:bCs/>
          <w:i/>
          <w:iCs/>
          <w:sz w:val="24"/>
          <w:szCs w:val="24"/>
        </w:rPr>
        <w:t>brogazioni</w:t>
      </w:r>
    </w:p>
    <w:p w14:paraId="7CDFF2BC" w14:textId="77777777" w:rsidR="00B86DDC" w:rsidRPr="00E16474" w:rsidRDefault="00B86DDC" w:rsidP="005924F0">
      <w:pPr>
        <w:tabs>
          <w:tab w:val="left" w:pos="751"/>
        </w:tabs>
        <w:jc w:val="center"/>
        <w:rPr>
          <w:rFonts w:ascii="Times New Roman" w:hAnsi="Times New Roman" w:cs="Times New Roman"/>
          <w:sz w:val="24"/>
          <w:szCs w:val="24"/>
        </w:rPr>
      </w:pPr>
    </w:p>
    <w:p w14:paraId="36701FF1" w14:textId="77777777" w:rsidR="00B86DDC" w:rsidRPr="00E16474" w:rsidRDefault="00CB3FDD"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1. </w:t>
      </w:r>
      <w:r w:rsidR="00B86DDC" w:rsidRPr="00E16474">
        <w:rPr>
          <w:rFonts w:ascii="Times New Roman" w:hAnsi="Times New Roman" w:cs="Times New Roman"/>
          <w:sz w:val="24"/>
          <w:szCs w:val="24"/>
        </w:rPr>
        <w:t xml:space="preserve">A decorrere dal primo giorno dell’anno scolastico successivo all’entrata in vigore del presente decreto legislativo, all'articolo 1, comma 9, lettera a), della legge 27 ottobre 1988, n. 470 sono aggiunte in fine le seguenti parole </w:t>
      </w:r>
      <w:r w:rsidR="00D84E9B" w:rsidRPr="00E16474">
        <w:rPr>
          <w:rFonts w:ascii="Times New Roman" w:hAnsi="Times New Roman" w:cs="Times New Roman"/>
          <w:sz w:val="24"/>
          <w:szCs w:val="24"/>
        </w:rPr>
        <w:t>“</w:t>
      </w:r>
      <w:r w:rsidR="00B86DDC" w:rsidRPr="00E16474">
        <w:rPr>
          <w:rFonts w:ascii="Times New Roman" w:hAnsi="Times New Roman" w:cs="Times New Roman"/>
          <w:sz w:val="24"/>
          <w:szCs w:val="24"/>
        </w:rPr>
        <w:t>, nonché dirigenti scolastici, docenti e personale amministrativo della scuola collocati fuori ruolo ed inviati all'estero nell’ambito di attività scolastiche fuori dal territorio nazionale”.</w:t>
      </w:r>
    </w:p>
    <w:p w14:paraId="06862DF5" w14:textId="77777777" w:rsidR="00B86DDC" w:rsidRPr="00E16474" w:rsidRDefault="00B86DDC" w:rsidP="005924F0">
      <w:pPr>
        <w:pStyle w:val="Paragrafoelenco"/>
        <w:tabs>
          <w:tab w:val="left" w:pos="751"/>
        </w:tabs>
        <w:jc w:val="both"/>
        <w:rPr>
          <w:rFonts w:ascii="Times New Roman" w:hAnsi="Times New Roman" w:cs="Times New Roman"/>
          <w:sz w:val="24"/>
          <w:szCs w:val="24"/>
        </w:rPr>
      </w:pPr>
    </w:p>
    <w:p w14:paraId="649DB577" w14:textId="77777777" w:rsidR="00B86DDC" w:rsidRPr="00E16474" w:rsidRDefault="00E77C6A" w:rsidP="00CB3FDD">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2</w:t>
      </w:r>
      <w:r w:rsidR="00CB3FDD" w:rsidRPr="00E16474">
        <w:rPr>
          <w:rFonts w:ascii="Times New Roman" w:hAnsi="Times New Roman" w:cs="Times New Roman"/>
          <w:sz w:val="24"/>
          <w:szCs w:val="24"/>
        </w:rPr>
        <w:t xml:space="preserve">. </w:t>
      </w:r>
      <w:r w:rsidR="00B86DDC" w:rsidRPr="00E16474">
        <w:rPr>
          <w:rFonts w:ascii="Times New Roman" w:hAnsi="Times New Roman" w:cs="Times New Roman"/>
          <w:sz w:val="24"/>
          <w:szCs w:val="24"/>
        </w:rPr>
        <w:t>Ferme restando le disposizioni degli accordi internazionali vigenti in materia, sono abrogate le seguenti disposizioni:</w:t>
      </w:r>
    </w:p>
    <w:p w14:paraId="11478F8B"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legge 6 ottobre 1962, n. 1546;</w:t>
      </w:r>
    </w:p>
    <w:p w14:paraId="015A7DE6"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decreto del Presidente della Repubblica 23 gennaio 1967, n. 215;</w:t>
      </w:r>
    </w:p>
    <w:p w14:paraId="079C8F17"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decreto del Ministro degli affari esteri e del Ministro della pubblica istruzione del 20 luglio 1969;</w:t>
      </w:r>
    </w:p>
    <w:p w14:paraId="1C2A111E"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legge 26 maggio 1975, n. 327;</w:t>
      </w:r>
    </w:p>
    <w:p w14:paraId="14DF6DE0"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legge 22 dicembre 1980, n. 924;</w:t>
      </w:r>
    </w:p>
    <w:p w14:paraId="5A86EE85"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legge 10 giugno 1985, n. 285;</w:t>
      </w:r>
    </w:p>
    <w:p w14:paraId="05795919"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gli articoli da 625 a 675 del testo unico di cui al decreto legislativo 16 aprile 1994, n. 297;</w:t>
      </w:r>
    </w:p>
    <w:p w14:paraId="1B5BB7C0" w14:textId="77777777" w:rsidR="00B86DDC" w:rsidRPr="00E16474" w:rsidRDefault="00B86DDC" w:rsidP="005924F0">
      <w:pPr>
        <w:pStyle w:val="Paragrafoelenco"/>
        <w:numPr>
          <w:ilvl w:val="0"/>
          <w:numId w:val="47"/>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il capo III del decreto legislativo 27 febbraio 1998, n. 62;</w:t>
      </w:r>
    </w:p>
    <w:p w14:paraId="28A505E9" w14:textId="77777777" w:rsidR="00B86DDC" w:rsidRPr="00E16474" w:rsidRDefault="00B86DDC" w:rsidP="005924F0">
      <w:pPr>
        <w:pStyle w:val="Paragrafoelenco"/>
        <w:numPr>
          <w:ilvl w:val="0"/>
          <w:numId w:val="48"/>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articolo 1-quater del decreto-legge 3 agosto 2004, n. 220, convertito, con modificazioni, dalla legge 19 ottobre 2004, n. 257;</w:t>
      </w:r>
    </w:p>
    <w:p w14:paraId="5DE08838" w14:textId="77777777" w:rsidR="00B86DDC" w:rsidRPr="00E16474" w:rsidRDefault="00B86DDC" w:rsidP="005924F0">
      <w:pPr>
        <w:pStyle w:val="Paragrafoelenco"/>
        <w:numPr>
          <w:ilvl w:val="0"/>
          <w:numId w:val="48"/>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articolo 2, comma 4-novies, del decreto-legge 29 dicembre 2010, n. 225, convertito, con modificazioni, dalla legge 26 febbraio 2011, n. 10;</w:t>
      </w:r>
    </w:p>
    <w:p w14:paraId="09D6BE9D" w14:textId="77777777" w:rsidR="00B86DDC" w:rsidRPr="00E16474" w:rsidRDefault="00B86DDC" w:rsidP="005924F0">
      <w:pPr>
        <w:pStyle w:val="Paragrafoelenco"/>
        <w:numPr>
          <w:ilvl w:val="0"/>
          <w:numId w:val="48"/>
        </w:num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 xml:space="preserve">articolo 14, commi 11, 12 e 12-bis del decreto-legge 6 luglio 2012, n. 95 convertito, con modificazioni, dalla legge 7 agosto 2012, n. 135. </w:t>
      </w:r>
    </w:p>
    <w:p w14:paraId="0E5B4097" w14:textId="77777777" w:rsidR="00B86DDC" w:rsidRPr="00E16474" w:rsidRDefault="00B86DDC" w:rsidP="005924F0">
      <w:pPr>
        <w:tabs>
          <w:tab w:val="left" w:pos="751"/>
        </w:tabs>
        <w:jc w:val="both"/>
        <w:rPr>
          <w:rFonts w:ascii="Times New Roman" w:hAnsi="Times New Roman" w:cs="Times New Roman"/>
          <w:sz w:val="24"/>
          <w:szCs w:val="24"/>
        </w:rPr>
      </w:pPr>
    </w:p>
    <w:p w14:paraId="5DC99322" w14:textId="77777777" w:rsidR="00CB3FDD" w:rsidRPr="00E16474" w:rsidRDefault="00CB3FDD" w:rsidP="005924F0">
      <w:pPr>
        <w:tabs>
          <w:tab w:val="left" w:pos="751"/>
        </w:tabs>
        <w:jc w:val="center"/>
        <w:rPr>
          <w:rFonts w:ascii="Times New Roman" w:hAnsi="Times New Roman" w:cs="Times New Roman"/>
          <w:bCs/>
          <w:sz w:val="24"/>
          <w:szCs w:val="24"/>
        </w:rPr>
      </w:pPr>
    </w:p>
    <w:p w14:paraId="191E549F" w14:textId="77777777" w:rsidR="00B86DDC" w:rsidRPr="00E16474" w:rsidRDefault="00B86DDC" w:rsidP="005924F0">
      <w:pPr>
        <w:tabs>
          <w:tab w:val="left" w:pos="751"/>
        </w:tabs>
        <w:jc w:val="center"/>
        <w:rPr>
          <w:rFonts w:ascii="Times New Roman" w:hAnsi="Times New Roman" w:cs="Times New Roman"/>
          <w:bCs/>
          <w:sz w:val="24"/>
          <w:szCs w:val="24"/>
        </w:rPr>
      </w:pPr>
      <w:r w:rsidRPr="00E16474">
        <w:rPr>
          <w:rFonts w:ascii="Times New Roman" w:hAnsi="Times New Roman" w:cs="Times New Roman"/>
          <w:bCs/>
          <w:sz w:val="24"/>
          <w:szCs w:val="24"/>
        </w:rPr>
        <w:t>Art. 3</w:t>
      </w:r>
      <w:r w:rsidR="00CB3FDD" w:rsidRPr="00E16474">
        <w:rPr>
          <w:rFonts w:ascii="Times New Roman" w:hAnsi="Times New Roman" w:cs="Times New Roman"/>
          <w:bCs/>
          <w:sz w:val="24"/>
          <w:szCs w:val="24"/>
        </w:rPr>
        <w:t>9</w:t>
      </w:r>
    </w:p>
    <w:p w14:paraId="3BA1265D" w14:textId="77777777" w:rsidR="00B86DDC" w:rsidRPr="00E16474" w:rsidRDefault="00CB3FDD" w:rsidP="005924F0">
      <w:pPr>
        <w:tabs>
          <w:tab w:val="left" w:pos="751"/>
        </w:tabs>
        <w:jc w:val="center"/>
        <w:rPr>
          <w:rFonts w:ascii="Times New Roman" w:hAnsi="Times New Roman" w:cs="Times New Roman"/>
          <w:bCs/>
          <w:i/>
          <w:iCs/>
          <w:sz w:val="24"/>
          <w:szCs w:val="24"/>
        </w:rPr>
      </w:pPr>
      <w:r w:rsidRPr="00E16474">
        <w:rPr>
          <w:rFonts w:ascii="Times New Roman" w:hAnsi="Times New Roman" w:cs="Times New Roman"/>
          <w:bCs/>
          <w:i/>
          <w:iCs/>
          <w:sz w:val="24"/>
          <w:szCs w:val="24"/>
        </w:rPr>
        <w:t xml:space="preserve">Copertura </w:t>
      </w:r>
      <w:r w:rsidR="00B86DDC" w:rsidRPr="00E16474">
        <w:rPr>
          <w:rFonts w:ascii="Times New Roman" w:hAnsi="Times New Roman" w:cs="Times New Roman"/>
          <w:bCs/>
          <w:i/>
          <w:iCs/>
          <w:sz w:val="24"/>
          <w:szCs w:val="24"/>
        </w:rPr>
        <w:t>finanziaria</w:t>
      </w:r>
    </w:p>
    <w:p w14:paraId="30498604" w14:textId="77777777" w:rsidR="00B86DDC" w:rsidRPr="00E16474" w:rsidRDefault="00B86DDC" w:rsidP="005924F0">
      <w:pPr>
        <w:tabs>
          <w:tab w:val="left" w:pos="751"/>
        </w:tabs>
        <w:jc w:val="center"/>
        <w:rPr>
          <w:rFonts w:ascii="Times New Roman" w:hAnsi="Times New Roman" w:cs="Times New Roman"/>
          <w:bCs/>
          <w:iCs/>
          <w:sz w:val="24"/>
          <w:szCs w:val="24"/>
        </w:rPr>
      </w:pPr>
    </w:p>
    <w:p w14:paraId="0FA72531" w14:textId="77777777" w:rsidR="00C962A4" w:rsidRPr="00E16474" w:rsidRDefault="00C962A4" w:rsidP="00C962A4">
      <w:pPr>
        <w:tabs>
          <w:tab w:val="left" w:pos="751"/>
        </w:tabs>
        <w:jc w:val="both"/>
        <w:rPr>
          <w:rFonts w:ascii="Times New Roman" w:hAnsi="Times New Roman" w:cs="Times New Roman"/>
          <w:strike/>
          <w:sz w:val="24"/>
          <w:szCs w:val="24"/>
        </w:rPr>
      </w:pPr>
      <w:r w:rsidRPr="00E16474">
        <w:rPr>
          <w:rFonts w:ascii="Times New Roman" w:hAnsi="Times New Roman" w:cs="Times New Roman"/>
          <w:iCs/>
          <w:sz w:val="24"/>
          <w:szCs w:val="24"/>
        </w:rPr>
        <w:lastRenderedPageBreak/>
        <w:t>1.</w:t>
      </w:r>
      <w:r w:rsidR="00E77C6A" w:rsidRPr="00E16474">
        <w:rPr>
          <w:rFonts w:ascii="Times New Roman" w:hAnsi="Times New Roman" w:cs="Times New Roman"/>
          <w:iCs/>
          <w:sz w:val="24"/>
          <w:szCs w:val="24"/>
        </w:rPr>
        <w:t xml:space="preserve"> </w:t>
      </w:r>
      <w:r w:rsidRPr="00E16474">
        <w:rPr>
          <w:rFonts w:ascii="Times New Roman" w:hAnsi="Times New Roman" w:cs="Times New Roman"/>
          <w:iCs/>
          <w:sz w:val="24"/>
          <w:szCs w:val="24"/>
        </w:rPr>
        <w:t xml:space="preserve">Agli oneri derivanti dagli articoli 14 e 15, pari rispettivamente a euro 170.000 annui e a 200.000 annui a decorrere dall’anno 2017, si </w:t>
      </w:r>
      <w:r w:rsidR="0015333D" w:rsidRPr="00E16474">
        <w:rPr>
          <w:rFonts w:ascii="Times New Roman" w:hAnsi="Times New Roman" w:cs="Times New Roman"/>
          <w:iCs/>
          <w:sz w:val="24"/>
          <w:szCs w:val="24"/>
        </w:rPr>
        <w:t xml:space="preserve">provvede a valere sui risparmi </w:t>
      </w:r>
      <w:r w:rsidRPr="00E16474">
        <w:rPr>
          <w:rFonts w:ascii="Times New Roman" w:hAnsi="Times New Roman" w:cs="Times New Roman"/>
          <w:iCs/>
          <w:sz w:val="24"/>
          <w:szCs w:val="24"/>
        </w:rPr>
        <w:t>di spesa di cui all’articolo 658 del decreto legislativo 16 aprile 1994, n. 297.</w:t>
      </w:r>
    </w:p>
    <w:p w14:paraId="1A4A8532" w14:textId="77777777" w:rsidR="00C962A4" w:rsidRPr="00E16474" w:rsidRDefault="00C962A4" w:rsidP="005924F0">
      <w:pPr>
        <w:tabs>
          <w:tab w:val="left" w:pos="751"/>
        </w:tabs>
        <w:jc w:val="both"/>
        <w:rPr>
          <w:rFonts w:ascii="Times New Roman" w:hAnsi="Times New Roman" w:cs="Times New Roman"/>
          <w:sz w:val="24"/>
          <w:szCs w:val="24"/>
        </w:rPr>
      </w:pPr>
    </w:p>
    <w:p w14:paraId="37E49213" w14:textId="77777777" w:rsidR="000E70F4" w:rsidRPr="00E16474" w:rsidRDefault="000E70F4" w:rsidP="004C3CDD">
      <w:pPr>
        <w:tabs>
          <w:tab w:val="left" w:pos="751"/>
        </w:tabs>
        <w:jc w:val="both"/>
        <w:rPr>
          <w:rFonts w:ascii="Times New Roman" w:hAnsi="Times New Roman" w:cs="Times New Roman"/>
          <w:iCs/>
          <w:sz w:val="24"/>
          <w:szCs w:val="24"/>
        </w:rPr>
      </w:pPr>
      <w:r w:rsidRPr="00E16474">
        <w:rPr>
          <w:rFonts w:ascii="Times New Roman" w:hAnsi="Times New Roman" w:cs="Times New Roman"/>
          <w:iCs/>
          <w:sz w:val="24"/>
          <w:szCs w:val="24"/>
        </w:rPr>
        <w:t>2. All’onere derivante dall’articolo 17, comma 1, si provvede, quanto al trattamento economico di cui all’articolo 28, pari ad euro 2,2 milioni nell’anno 201</w:t>
      </w:r>
      <w:r w:rsidR="002F2349" w:rsidRPr="00E16474">
        <w:rPr>
          <w:rFonts w:ascii="Times New Roman" w:hAnsi="Times New Roman" w:cs="Times New Roman"/>
          <w:iCs/>
          <w:sz w:val="24"/>
          <w:szCs w:val="24"/>
        </w:rPr>
        <w:t>8</w:t>
      </w:r>
      <w:r w:rsidRPr="00E16474">
        <w:rPr>
          <w:rFonts w:ascii="Times New Roman" w:hAnsi="Times New Roman" w:cs="Times New Roman"/>
          <w:iCs/>
          <w:sz w:val="24"/>
          <w:szCs w:val="24"/>
        </w:rPr>
        <w:t xml:space="preserve"> e euro 4 milioni a decorrere dall’anno </w:t>
      </w:r>
      <w:r w:rsidR="002F2349" w:rsidRPr="00E16474">
        <w:rPr>
          <w:rFonts w:ascii="Times New Roman" w:hAnsi="Times New Roman" w:cs="Times New Roman"/>
          <w:iCs/>
          <w:sz w:val="24"/>
          <w:szCs w:val="24"/>
        </w:rPr>
        <w:t>2019</w:t>
      </w:r>
      <w:r w:rsidRPr="00E16474">
        <w:rPr>
          <w:rFonts w:ascii="Times New Roman" w:hAnsi="Times New Roman" w:cs="Times New Roman"/>
          <w:iCs/>
          <w:sz w:val="24"/>
          <w:szCs w:val="24"/>
        </w:rPr>
        <w:t>, mediante corrispondente riduzione del fondo di cui all’articolo 1, comma 202, della legge 13 luglio 2015, n. 107</w:t>
      </w:r>
      <w:r w:rsidR="004C3CDD" w:rsidRPr="00E16474">
        <w:rPr>
          <w:rFonts w:ascii="Times New Roman" w:hAnsi="Times New Roman" w:cs="Times New Roman"/>
          <w:iCs/>
          <w:sz w:val="24"/>
          <w:szCs w:val="24"/>
        </w:rPr>
        <w:t>.</w:t>
      </w:r>
    </w:p>
    <w:p w14:paraId="56C4C49C" w14:textId="77777777" w:rsidR="000E70F4" w:rsidRPr="00E16474" w:rsidRDefault="000E70F4" w:rsidP="005924F0">
      <w:pPr>
        <w:tabs>
          <w:tab w:val="left" w:pos="751"/>
        </w:tabs>
        <w:jc w:val="both"/>
        <w:rPr>
          <w:rFonts w:ascii="Times New Roman" w:hAnsi="Times New Roman" w:cs="Times New Roman"/>
          <w:sz w:val="24"/>
          <w:szCs w:val="24"/>
        </w:rPr>
      </w:pPr>
    </w:p>
    <w:p w14:paraId="55B7691D" w14:textId="77777777" w:rsidR="00B86DDC" w:rsidRPr="00E16474" w:rsidRDefault="004C3CDD" w:rsidP="005924F0">
      <w:pPr>
        <w:tabs>
          <w:tab w:val="left" w:pos="751"/>
        </w:tabs>
        <w:jc w:val="both"/>
        <w:rPr>
          <w:rFonts w:ascii="Times New Roman" w:hAnsi="Times New Roman" w:cs="Times New Roman"/>
          <w:sz w:val="24"/>
          <w:szCs w:val="24"/>
        </w:rPr>
      </w:pPr>
      <w:r w:rsidRPr="00E16474">
        <w:rPr>
          <w:rFonts w:ascii="Times New Roman" w:hAnsi="Times New Roman" w:cs="Times New Roman"/>
          <w:sz w:val="24"/>
          <w:szCs w:val="24"/>
        </w:rPr>
        <w:t>3</w:t>
      </w:r>
      <w:r w:rsidR="00B86DDC" w:rsidRPr="00E16474">
        <w:rPr>
          <w:rFonts w:ascii="Times New Roman" w:hAnsi="Times New Roman" w:cs="Times New Roman"/>
          <w:sz w:val="24"/>
          <w:szCs w:val="24"/>
        </w:rPr>
        <w:t>.</w:t>
      </w:r>
      <w:r w:rsidR="00B86DDC" w:rsidRPr="00E16474">
        <w:rPr>
          <w:rFonts w:ascii="Times New Roman" w:hAnsi="Times New Roman" w:cs="Times New Roman"/>
          <w:bCs/>
          <w:iCs/>
          <w:sz w:val="24"/>
          <w:szCs w:val="24"/>
        </w:rPr>
        <w:t xml:space="preserve"> Agli oneri derivanti dall’articolo 3</w:t>
      </w:r>
      <w:r w:rsidR="00546CB1" w:rsidRPr="00E16474">
        <w:rPr>
          <w:rFonts w:ascii="Times New Roman" w:hAnsi="Times New Roman" w:cs="Times New Roman"/>
          <w:bCs/>
          <w:iCs/>
          <w:sz w:val="24"/>
          <w:szCs w:val="24"/>
        </w:rPr>
        <w:t>5</w:t>
      </w:r>
      <w:r w:rsidR="00B86DDC" w:rsidRPr="00E16474">
        <w:rPr>
          <w:rFonts w:ascii="Times New Roman" w:hAnsi="Times New Roman" w:cs="Times New Roman"/>
          <w:bCs/>
          <w:iCs/>
          <w:sz w:val="24"/>
          <w:szCs w:val="24"/>
        </w:rPr>
        <w:t xml:space="preserve">, comma 2, pari a euro 520.000 per l’anno 2017, si provvede mediante </w:t>
      </w:r>
      <w:r w:rsidR="00B86DDC" w:rsidRPr="00E16474">
        <w:rPr>
          <w:rFonts w:ascii="Times New Roman" w:hAnsi="Times New Roman" w:cs="Times New Roman"/>
          <w:sz w:val="24"/>
          <w:szCs w:val="24"/>
        </w:rPr>
        <w:t xml:space="preserve">corrispondente riduzione dell’autorizzazione di spesa di cui all’articolo </w:t>
      </w:r>
      <w:r w:rsidR="00F8520B" w:rsidRPr="00E16474">
        <w:rPr>
          <w:rFonts w:ascii="Times New Roman" w:hAnsi="Times New Roman" w:cs="Times New Roman"/>
          <w:sz w:val="24"/>
          <w:szCs w:val="24"/>
        </w:rPr>
        <w:t xml:space="preserve">1, comma </w:t>
      </w:r>
      <w:r w:rsidR="00D253F5" w:rsidRPr="00E16474">
        <w:rPr>
          <w:rFonts w:ascii="Times New Roman" w:hAnsi="Times New Roman" w:cs="Times New Roman"/>
          <w:sz w:val="24"/>
          <w:szCs w:val="24"/>
        </w:rPr>
        <w:t>62</w:t>
      </w:r>
      <w:r w:rsidR="00F8520B" w:rsidRPr="00E16474">
        <w:rPr>
          <w:rFonts w:ascii="Times New Roman" w:hAnsi="Times New Roman" w:cs="Times New Roman"/>
          <w:sz w:val="24"/>
          <w:szCs w:val="24"/>
        </w:rPr>
        <w:t xml:space="preserve">, della legge n. 107 del 2015. </w:t>
      </w:r>
    </w:p>
    <w:p w14:paraId="78487292" w14:textId="77777777" w:rsidR="00B86DDC" w:rsidRPr="00E16474" w:rsidRDefault="00B86DDC" w:rsidP="005924F0">
      <w:pPr>
        <w:tabs>
          <w:tab w:val="left" w:pos="751"/>
        </w:tabs>
        <w:jc w:val="both"/>
        <w:rPr>
          <w:rFonts w:ascii="Times New Roman" w:hAnsi="Times New Roman" w:cs="Times New Roman"/>
          <w:sz w:val="24"/>
          <w:szCs w:val="24"/>
        </w:rPr>
      </w:pPr>
    </w:p>
    <w:p w14:paraId="0E60409B" w14:textId="77777777" w:rsidR="00CB3FDD" w:rsidRPr="00E16474" w:rsidRDefault="004C3CDD" w:rsidP="00CB3FDD">
      <w:pPr>
        <w:tabs>
          <w:tab w:val="left" w:pos="751"/>
        </w:tabs>
        <w:jc w:val="both"/>
        <w:rPr>
          <w:rFonts w:ascii="Times New Roman" w:hAnsi="Times New Roman" w:cs="Times New Roman"/>
          <w:bCs/>
          <w:iCs/>
          <w:sz w:val="24"/>
          <w:szCs w:val="24"/>
        </w:rPr>
      </w:pPr>
      <w:r w:rsidRPr="00E16474">
        <w:rPr>
          <w:rFonts w:ascii="Times New Roman" w:hAnsi="Times New Roman" w:cs="Times New Roman"/>
          <w:bCs/>
          <w:iCs/>
          <w:sz w:val="24"/>
          <w:szCs w:val="24"/>
        </w:rPr>
        <w:t>4</w:t>
      </w:r>
      <w:r w:rsidR="00CB3FDD" w:rsidRPr="00E16474">
        <w:rPr>
          <w:rFonts w:ascii="Times New Roman" w:hAnsi="Times New Roman" w:cs="Times New Roman"/>
          <w:bCs/>
          <w:iCs/>
          <w:sz w:val="24"/>
          <w:szCs w:val="24"/>
        </w:rPr>
        <w:t xml:space="preserve">. Dall’attuazione delle restanti disposizioni del presente decreto non </w:t>
      </w:r>
      <w:r w:rsidR="00E77C6A" w:rsidRPr="00E16474">
        <w:rPr>
          <w:rFonts w:ascii="Times New Roman" w:hAnsi="Times New Roman" w:cs="Times New Roman"/>
          <w:bCs/>
          <w:iCs/>
          <w:sz w:val="24"/>
          <w:szCs w:val="24"/>
        </w:rPr>
        <w:t xml:space="preserve">possono derivare </w:t>
      </w:r>
      <w:r w:rsidR="00CB3FDD" w:rsidRPr="00E16474">
        <w:rPr>
          <w:rFonts w:ascii="Times New Roman" w:hAnsi="Times New Roman" w:cs="Times New Roman"/>
          <w:bCs/>
          <w:iCs/>
          <w:sz w:val="24"/>
          <w:szCs w:val="24"/>
        </w:rPr>
        <w:t>nuovi o maggiori oneri a carico della finanza pubblica</w:t>
      </w:r>
      <w:r w:rsidR="00D66BC4" w:rsidRPr="00E16474">
        <w:rPr>
          <w:rFonts w:ascii="Times New Roman" w:hAnsi="Times New Roman" w:cs="Times New Roman"/>
          <w:bCs/>
          <w:iCs/>
          <w:sz w:val="24"/>
          <w:szCs w:val="24"/>
        </w:rPr>
        <w:t>.</w:t>
      </w:r>
    </w:p>
    <w:p w14:paraId="1D9B2DA3" w14:textId="77777777" w:rsidR="00CB3FDD" w:rsidRPr="008425A7" w:rsidRDefault="00CB3FDD" w:rsidP="005924F0">
      <w:pPr>
        <w:tabs>
          <w:tab w:val="left" w:pos="751"/>
        </w:tabs>
        <w:jc w:val="both"/>
        <w:rPr>
          <w:rFonts w:ascii="Times New Roman" w:hAnsi="Times New Roman" w:cs="Times New Roman"/>
          <w:sz w:val="24"/>
          <w:szCs w:val="24"/>
        </w:rPr>
      </w:pPr>
    </w:p>
    <w:p w14:paraId="653289F3" w14:textId="77777777" w:rsidR="00CA4DAD" w:rsidRPr="008425A7" w:rsidRDefault="00CA4DAD" w:rsidP="005924F0">
      <w:pPr>
        <w:tabs>
          <w:tab w:val="left" w:pos="751"/>
        </w:tabs>
        <w:jc w:val="both"/>
        <w:rPr>
          <w:rFonts w:ascii="Times New Roman" w:hAnsi="Times New Roman" w:cs="Times New Roman"/>
          <w:sz w:val="24"/>
          <w:szCs w:val="24"/>
        </w:rPr>
      </w:pPr>
    </w:p>
    <w:p w14:paraId="5EE310E8" w14:textId="77777777" w:rsidR="00CB3FDD" w:rsidRPr="008425A7" w:rsidRDefault="00CB3FDD" w:rsidP="005924F0">
      <w:pPr>
        <w:tabs>
          <w:tab w:val="left" w:pos="751"/>
        </w:tabs>
        <w:jc w:val="both"/>
        <w:rPr>
          <w:rFonts w:ascii="Times New Roman" w:hAnsi="Times New Roman" w:cs="Times New Roman"/>
          <w:sz w:val="24"/>
          <w:szCs w:val="24"/>
        </w:rPr>
      </w:pPr>
    </w:p>
    <w:p w14:paraId="480C881F" w14:textId="77777777" w:rsidR="00B86DDC" w:rsidRPr="008425A7" w:rsidRDefault="00B86DDC" w:rsidP="005924F0">
      <w:pPr>
        <w:tabs>
          <w:tab w:val="left" w:pos="751"/>
        </w:tabs>
        <w:jc w:val="both"/>
        <w:rPr>
          <w:rFonts w:ascii="Times New Roman" w:hAnsi="Times New Roman" w:cs="Times New Roman"/>
          <w:i/>
          <w:sz w:val="24"/>
          <w:szCs w:val="24"/>
        </w:rPr>
      </w:pPr>
      <w:r w:rsidRPr="008425A7">
        <w:rPr>
          <w:rFonts w:ascii="Times New Roman" w:hAnsi="Times New Roman" w:cs="Times New Roman"/>
          <w:i/>
          <w:sz w:val="24"/>
          <w:szCs w:val="24"/>
        </w:rPr>
        <w:t>Il presente decreto, munito del sigillo de</w:t>
      </w:r>
      <w:r w:rsidR="00CA4DAD" w:rsidRPr="008425A7">
        <w:rPr>
          <w:rFonts w:ascii="Times New Roman" w:hAnsi="Times New Roman" w:cs="Times New Roman"/>
          <w:i/>
          <w:sz w:val="24"/>
          <w:szCs w:val="24"/>
        </w:rPr>
        <w:t xml:space="preserve">llo Stato, sarà inserito nella </w:t>
      </w:r>
      <w:r w:rsidRPr="008425A7">
        <w:rPr>
          <w:rFonts w:ascii="Times New Roman" w:hAnsi="Times New Roman" w:cs="Times New Roman"/>
          <w:i/>
          <w:sz w:val="24"/>
          <w:szCs w:val="24"/>
        </w:rPr>
        <w:t xml:space="preserve">Raccolta ufficiale degli atti normativi della Repubblica italiana. E' fatto obbligo a chiunque spetti di osservarlo e di farlo osservare. </w:t>
      </w:r>
    </w:p>
    <w:p w14:paraId="23CEE00F" w14:textId="77777777" w:rsidR="00B86DDC" w:rsidRPr="008425A7" w:rsidRDefault="00B86DDC" w:rsidP="005924F0">
      <w:pPr>
        <w:tabs>
          <w:tab w:val="left" w:pos="751"/>
        </w:tabs>
        <w:jc w:val="both"/>
        <w:rPr>
          <w:rFonts w:ascii="Times New Roman" w:hAnsi="Times New Roman" w:cs="Times New Roman"/>
          <w:i/>
          <w:sz w:val="24"/>
          <w:szCs w:val="24"/>
        </w:rPr>
      </w:pPr>
    </w:p>
    <w:p w14:paraId="52766E46" w14:textId="77777777" w:rsidR="00B86DDC" w:rsidRPr="008425A7" w:rsidRDefault="00CA4DAD" w:rsidP="005924F0">
      <w:pPr>
        <w:tabs>
          <w:tab w:val="left" w:pos="751"/>
        </w:tabs>
        <w:jc w:val="both"/>
        <w:rPr>
          <w:rFonts w:ascii="Times New Roman" w:hAnsi="Times New Roman" w:cs="Times New Roman"/>
          <w:i/>
          <w:sz w:val="24"/>
          <w:szCs w:val="24"/>
        </w:rPr>
      </w:pPr>
      <w:r w:rsidRPr="008425A7">
        <w:rPr>
          <w:rFonts w:ascii="Times New Roman" w:hAnsi="Times New Roman" w:cs="Times New Roman"/>
          <w:i/>
          <w:sz w:val="24"/>
          <w:szCs w:val="24"/>
        </w:rPr>
        <w:t>Dato a Roma, addì</w:t>
      </w:r>
    </w:p>
    <w:sectPr w:rsidR="00B86DDC" w:rsidRPr="008425A7" w:rsidSect="00C14CEB">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FE231" w14:textId="77777777" w:rsidR="003C2097" w:rsidRDefault="003C2097" w:rsidP="009228BF">
      <w:r>
        <w:separator/>
      </w:r>
    </w:p>
  </w:endnote>
  <w:endnote w:type="continuationSeparator" w:id="0">
    <w:p w14:paraId="414228F6" w14:textId="77777777" w:rsidR="003C2097" w:rsidRDefault="003C2097" w:rsidP="0092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86824" w14:textId="77777777" w:rsidR="003C2097" w:rsidRDefault="003C2097" w:rsidP="009228BF">
      <w:r>
        <w:separator/>
      </w:r>
    </w:p>
  </w:footnote>
  <w:footnote w:type="continuationSeparator" w:id="0">
    <w:p w14:paraId="72BC5C75" w14:textId="77777777" w:rsidR="003C2097" w:rsidRDefault="003C2097" w:rsidP="009228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57F76"/>
    <w:multiLevelType w:val="hybridMultilevel"/>
    <w:tmpl w:val="2C841790"/>
    <w:lvl w:ilvl="0" w:tplc="C24C5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BC222E"/>
    <w:multiLevelType w:val="hybridMultilevel"/>
    <w:tmpl w:val="DCB46980"/>
    <w:lvl w:ilvl="0" w:tplc="C24C5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064DE7"/>
    <w:multiLevelType w:val="hybridMultilevel"/>
    <w:tmpl w:val="AA7AAD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9E24CEC"/>
    <w:multiLevelType w:val="hybridMultilevel"/>
    <w:tmpl w:val="072A42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68240D"/>
    <w:multiLevelType w:val="hybridMultilevel"/>
    <w:tmpl w:val="6DB8A2FE"/>
    <w:lvl w:ilvl="0" w:tplc="C24C5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E325760"/>
    <w:multiLevelType w:val="hybridMultilevel"/>
    <w:tmpl w:val="E8685F70"/>
    <w:lvl w:ilvl="0" w:tplc="C24C5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4801649"/>
    <w:multiLevelType w:val="hybridMultilevel"/>
    <w:tmpl w:val="6C02F10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nsid w:val="15F623E2"/>
    <w:multiLevelType w:val="hybridMultilevel"/>
    <w:tmpl w:val="8E2E24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6463C4F"/>
    <w:multiLevelType w:val="hybridMultilevel"/>
    <w:tmpl w:val="B9186D8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6903EEB"/>
    <w:multiLevelType w:val="hybridMultilevel"/>
    <w:tmpl w:val="68CA8FD0"/>
    <w:lvl w:ilvl="0" w:tplc="CBEA5A56">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7275884"/>
    <w:multiLevelType w:val="hybridMultilevel"/>
    <w:tmpl w:val="76AC25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C0C3096"/>
    <w:multiLevelType w:val="multilevel"/>
    <w:tmpl w:val="46B28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D79752D"/>
    <w:multiLevelType w:val="hybridMultilevel"/>
    <w:tmpl w:val="072A42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ECE0C99"/>
    <w:multiLevelType w:val="hybridMultilevel"/>
    <w:tmpl w:val="E8B2A0C8"/>
    <w:lvl w:ilvl="0" w:tplc="DD301828">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2281218"/>
    <w:multiLevelType w:val="hybridMultilevel"/>
    <w:tmpl w:val="A9CECD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4D4078D"/>
    <w:multiLevelType w:val="hybridMultilevel"/>
    <w:tmpl w:val="19588D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B046ED3"/>
    <w:multiLevelType w:val="hybridMultilevel"/>
    <w:tmpl w:val="AF2E272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B0B707F"/>
    <w:multiLevelType w:val="hybridMultilevel"/>
    <w:tmpl w:val="11704B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BB20AF5"/>
    <w:multiLevelType w:val="hybridMultilevel"/>
    <w:tmpl w:val="D444DD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CC40FCE"/>
    <w:multiLevelType w:val="hybridMultilevel"/>
    <w:tmpl w:val="1F6A6E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E8A2F37"/>
    <w:multiLevelType w:val="hybridMultilevel"/>
    <w:tmpl w:val="6C02F10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1">
    <w:nsid w:val="31716783"/>
    <w:multiLevelType w:val="hybridMultilevel"/>
    <w:tmpl w:val="A03824C0"/>
    <w:lvl w:ilvl="0" w:tplc="4B9CED4E">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1B64972"/>
    <w:multiLevelType w:val="hybridMultilevel"/>
    <w:tmpl w:val="18BE8AEE"/>
    <w:lvl w:ilvl="0" w:tplc="3B9641C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34723353"/>
    <w:multiLevelType w:val="hybridMultilevel"/>
    <w:tmpl w:val="67AEECCE"/>
    <w:lvl w:ilvl="0" w:tplc="73168234">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6FC25A9"/>
    <w:multiLevelType w:val="hybridMultilevel"/>
    <w:tmpl w:val="09D80C78"/>
    <w:lvl w:ilvl="0" w:tplc="C900BB26">
      <w:start w:val="1"/>
      <w:numFmt w:val="lowerLetter"/>
      <w:lvlText w:val="%1)"/>
      <w:lvlJc w:val="left"/>
      <w:pPr>
        <w:ind w:left="780" w:hanging="360"/>
      </w:pPr>
      <w:rPr>
        <w:rFonts w:hint="default"/>
        <w:i w:val="0"/>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5">
    <w:nsid w:val="39BB7B16"/>
    <w:multiLevelType w:val="hybridMultilevel"/>
    <w:tmpl w:val="4AACF59A"/>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6">
    <w:nsid w:val="3C2D3AD4"/>
    <w:multiLevelType w:val="hybridMultilevel"/>
    <w:tmpl w:val="76CAAF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2FA40B9"/>
    <w:multiLevelType w:val="hybridMultilevel"/>
    <w:tmpl w:val="1F6A6E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40B2F47"/>
    <w:multiLevelType w:val="hybridMultilevel"/>
    <w:tmpl w:val="426C80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87C0B89"/>
    <w:multiLevelType w:val="hybridMultilevel"/>
    <w:tmpl w:val="75EC54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E1C5A91"/>
    <w:multiLevelType w:val="hybridMultilevel"/>
    <w:tmpl w:val="66207A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F541534"/>
    <w:multiLevelType w:val="hybridMultilevel"/>
    <w:tmpl w:val="F6F48740"/>
    <w:lvl w:ilvl="0" w:tplc="22A0DAAC">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1446A5D"/>
    <w:multiLevelType w:val="hybridMultilevel"/>
    <w:tmpl w:val="559EF984"/>
    <w:lvl w:ilvl="0" w:tplc="D7C8BD6E">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1A97B54"/>
    <w:multiLevelType w:val="hybridMultilevel"/>
    <w:tmpl w:val="D71E1CEA"/>
    <w:lvl w:ilvl="0" w:tplc="FBFEFBB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6164600"/>
    <w:multiLevelType w:val="hybridMultilevel"/>
    <w:tmpl w:val="E8685F70"/>
    <w:lvl w:ilvl="0" w:tplc="C24C5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7C444A5"/>
    <w:multiLevelType w:val="hybridMultilevel"/>
    <w:tmpl w:val="422E31D8"/>
    <w:lvl w:ilvl="0" w:tplc="9C1A3D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5F1317"/>
    <w:multiLevelType w:val="hybridMultilevel"/>
    <w:tmpl w:val="14BCED64"/>
    <w:lvl w:ilvl="0" w:tplc="B146366A">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BAC0D83"/>
    <w:multiLevelType w:val="hybridMultilevel"/>
    <w:tmpl w:val="C854B264"/>
    <w:lvl w:ilvl="0" w:tplc="D63C665E">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2FD4C76"/>
    <w:multiLevelType w:val="hybridMultilevel"/>
    <w:tmpl w:val="3BDE02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54A15DA"/>
    <w:multiLevelType w:val="hybridMultilevel"/>
    <w:tmpl w:val="127EBD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592662A"/>
    <w:multiLevelType w:val="hybridMultilevel"/>
    <w:tmpl w:val="D3B446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6517098"/>
    <w:multiLevelType w:val="hybridMultilevel"/>
    <w:tmpl w:val="76CAAF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68E01717"/>
    <w:multiLevelType w:val="hybridMultilevel"/>
    <w:tmpl w:val="A9CECD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69924B48"/>
    <w:multiLevelType w:val="hybridMultilevel"/>
    <w:tmpl w:val="D444DD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D5F2302"/>
    <w:multiLevelType w:val="hybridMultilevel"/>
    <w:tmpl w:val="7F58B95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5">
    <w:nsid w:val="76142443"/>
    <w:multiLevelType w:val="hybridMultilevel"/>
    <w:tmpl w:val="C72EDA3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6">
    <w:nsid w:val="773F0E49"/>
    <w:multiLevelType w:val="hybridMultilevel"/>
    <w:tmpl w:val="FFB8E2E0"/>
    <w:lvl w:ilvl="0" w:tplc="A25AFC2C">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9A804F7"/>
    <w:multiLevelType w:val="hybridMultilevel"/>
    <w:tmpl w:val="19588D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A25A5E"/>
    <w:multiLevelType w:val="hybridMultilevel"/>
    <w:tmpl w:val="6C74314A"/>
    <w:lvl w:ilvl="0" w:tplc="DB723E00">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E683177"/>
    <w:multiLevelType w:val="hybridMultilevel"/>
    <w:tmpl w:val="D3F05D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nsid w:val="7F0655D9"/>
    <w:multiLevelType w:val="hybridMultilevel"/>
    <w:tmpl w:val="605E7256"/>
    <w:lvl w:ilvl="0" w:tplc="D60E67B0">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2"/>
  </w:num>
  <w:num w:numId="2">
    <w:abstractNumId w:val="46"/>
  </w:num>
  <w:num w:numId="3">
    <w:abstractNumId w:val="48"/>
  </w:num>
  <w:num w:numId="4">
    <w:abstractNumId w:val="32"/>
  </w:num>
  <w:num w:numId="5">
    <w:abstractNumId w:val="31"/>
  </w:num>
  <w:num w:numId="6">
    <w:abstractNumId w:val="9"/>
  </w:num>
  <w:num w:numId="7">
    <w:abstractNumId w:val="37"/>
  </w:num>
  <w:num w:numId="8">
    <w:abstractNumId w:val="13"/>
  </w:num>
  <w:num w:numId="9">
    <w:abstractNumId w:val="38"/>
  </w:num>
  <w:num w:numId="10">
    <w:abstractNumId w:val="10"/>
  </w:num>
  <w:num w:numId="11">
    <w:abstractNumId w:val="8"/>
  </w:num>
  <w:num w:numId="12">
    <w:abstractNumId w:val="0"/>
  </w:num>
  <w:num w:numId="13">
    <w:abstractNumId w:val="4"/>
  </w:num>
  <w:num w:numId="14">
    <w:abstractNumId w:val="1"/>
  </w:num>
  <w:num w:numId="15">
    <w:abstractNumId w:val="34"/>
  </w:num>
  <w:num w:numId="16">
    <w:abstractNumId w:val="5"/>
  </w:num>
  <w:num w:numId="17">
    <w:abstractNumId w:val="16"/>
  </w:num>
  <w:num w:numId="18">
    <w:abstractNumId w:val="23"/>
  </w:num>
  <w:num w:numId="19">
    <w:abstractNumId w:val="35"/>
  </w:num>
  <w:num w:numId="20">
    <w:abstractNumId w:val="40"/>
  </w:num>
  <w:num w:numId="21">
    <w:abstractNumId w:val="25"/>
  </w:num>
  <w:num w:numId="22">
    <w:abstractNumId w:val="20"/>
  </w:num>
  <w:num w:numId="23">
    <w:abstractNumId w:val="36"/>
  </w:num>
  <w:num w:numId="24">
    <w:abstractNumId w:val="6"/>
  </w:num>
  <w:num w:numId="25">
    <w:abstractNumId w:val="7"/>
  </w:num>
  <w:num w:numId="26">
    <w:abstractNumId w:val="3"/>
  </w:num>
  <w:num w:numId="27">
    <w:abstractNumId w:val="12"/>
  </w:num>
  <w:num w:numId="28">
    <w:abstractNumId w:val="39"/>
  </w:num>
  <w:num w:numId="29">
    <w:abstractNumId w:val="30"/>
  </w:num>
  <w:num w:numId="30">
    <w:abstractNumId w:val="2"/>
  </w:num>
  <w:num w:numId="31">
    <w:abstractNumId w:val="28"/>
  </w:num>
  <w:num w:numId="32">
    <w:abstractNumId w:val="41"/>
  </w:num>
  <w:num w:numId="33">
    <w:abstractNumId w:val="26"/>
  </w:num>
  <w:num w:numId="34">
    <w:abstractNumId w:val="45"/>
  </w:num>
  <w:num w:numId="35">
    <w:abstractNumId w:val="44"/>
  </w:num>
  <w:num w:numId="36">
    <w:abstractNumId w:val="19"/>
  </w:num>
  <w:num w:numId="37">
    <w:abstractNumId w:val="27"/>
  </w:num>
  <w:num w:numId="38">
    <w:abstractNumId w:val="47"/>
  </w:num>
  <w:num w:numId="39">
    <w:abstractNumId w:val="15"/>
  </w:num>
  <w:num w:numId="40">
    <w:abstractNumId w:val="29"/>
  </w:num>
  <w:num w:numId="41">
    <w:abstractNumId w:val="17"/>
  </w:num>
  <w:num w:numId="42">
    <w:abstractNumId w:val="49"/>
  </w:num>
  <w:num w:numId="43">
    <w:abstractNumId w:val="18"/>
  </w:num>
  <w:num w:numId="44">
    <w:abstractNumId w:val="43"/>
  </w:num>
  <w:num w:numId="45">
    <w:abstractNumId w:val="33"/>
  </w:num>
  <w:num w:numId="46">
    <w:abstractNumId w:val="42"/>
  </w:num>
  <w:num w:numId="47">
    <w:abstractNumId w:val="14"/>
  </w:num>
  <w:num w:numId="48">
    <w:abstractNumId w:val="21"/>
  </w:num>
  <w:num w:numId="49">
    <w:abstractNumId w:val="11"/>
  </w:num>
  <w:num w:numId="50">
    <w:abstractNumId w:val="50"/>
  </w:num>
  <w:num w:numId="51">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33B"/>
    <w:rsid w:val="000115BC"/>
    <w:rsid w:val="00022DED"/>
    <w:rsid w:val="00023176"/>
    <w:rsid w:val="00041B7E"/>
    <w:rsid w:val="000612E2"/>
    <w:rsid w:val="00066539"/>
    <w:rsid w:val="00092207"/>
    <w:rsid w:val="000C4447"/>
    <w:rsid w:val="000D6CA3"/>
    <w:rsid w:val="000E70F4"/>
    <w:rsid w:val="000F59F9"/>
    <w:rsid w:val="00100EF1"/>
    <w:rsid w:val="00101640"/>
    <w:rsid w:val="00110397"/>
    <w:rsid w:val="00113050"/>
    <w:rsid w:val="001229FD"/>
    <w:rsid w:val="00126DCF"/>
    <w:rsid w:val="00134B44"/>
    <w:rsid w:val="00143ADC"/>
    <w:rsid w:val="00145AED"/>
    <w:rsid w:val="0014661E"/>
    <w:rsid w:val="00147048"/>
    <w:rsid w:val="0015333D"/>
    <w:rsid w:val="00163352"/>
    <w:rsid w:val="00166F92"/>
    <w:rsid w:val="00171090"/>
    <w:rsid w:val="0017288B"/>
    <w:rsid w:val="00185537"/>
    <w:rsid w:val="00186F80"/>
    <w:rsid w:val="001A7F98"/>
    <w:rsid w:val="001B73D8"/>
    <w:rsid w:val="001C2FCC"/>
    <w:rsid w:val="001D10B1"/>
    <w:rsid w:val="001D7255"/>
    <w:rsid w:val="001F35CA"/>
    <w:rsid w:val="001F37D1"/>
    <w:rsid w:val="00203826"/>
    <w:rsid w:val="00203CA8"/>
    <w:rsid w:val="00214C3F"/>
    <w:rsid w:val="00217744"/>
    <w:rsid w:val="00220366"/>
    <w:rsid w:val="00221A9A"/>
    <w:rsid w:val="00235509"/>
    <w:rsid w:val="00240DA3"/>
    <w:rsid w:val="0024246F"/>
    <w:rsid w:val="00243B2C"/>
    <w:rsid w:val="00264B8F"/>
    <w:rsid w:val="00276890"/>
    <w:rsid w:val="00281DF5"/>
    <w:rsid w:val="002842AB"/>
    <w:rsid w:val="00287671"/>
    <w:rsid w:val="002B22A0"/>
    <w:rsid w:val="002B3817"/>
    <w:rsid w:val="002B63D4"/>
    <w:rsid w:val="002C5014"/>
    <w:rsid w:val="002D183F"/>
    <w:rsid w:val="002E37AE"/>
    <w:rsid w:val="002F2349"/>
    <w:rsid w:val="002F3FBC"/>
    <w:rsid w:val="002F43D9"/>
    <w:rsid w:val="002F60F8"/>
    <w:rsid w:val="002F7A75"/>
    <w:rsid w:val="003207C5"/>
    <w:rsid w:val="00344C86"/>
    <w:rsid w:val="003475A0"/>
    <w:rsid w:val="0036153B"/>
    <w:rsid w:val="00365D77"/>
    <w:rsid w:val="00373D16"/>
    <w:rsid w:val="003765F3"/>
    <w:rsid w:val="00386458"/>
    <w:rsid w:val="003B6D25"/>
    <w:rsid w:val="003C2097"/>
    <w:rsid w:val="003C2A64"/>
    <w:rsid w:val="003D5B0D"/>
    <w:rsid w:val="003E737E"/>
    <w:rsid w:val="003F4AC1"/>
    <w:rsid w:val="00402B31"/>
    <w:rsid w:val="00404FE5"/>
    <w:rsid w:val="00407DDC"/>
    <w:rsid w:val="00410764"/>
    <w:rsid w:val="0041217A"/>
    <w:rsid w:val="00423A2B"/>
    <w:rsid w:val="004267C2"/>
    <w:rsid w:val="00445FDD"/>
    <w:rsid w:val="00450D14"/>
    <w:rsid w:val="004717BF"/>
    <w:rsid w:val="00495E4A"/>
    <w:rsid w:val="00496581"/>
    <w:rsid w:val="004B30C9"/>
    <w:rsid w:val="004B5904"/>
    <w:rsid w:val="004C000B"/>
    <w:rsid w:val="004C3CDD"/>
    <w:rsid w:val="004C5662"/>
    <w:rsid w:val="004D21AB"/>
    <w:rsid w:val="004D576C"/>
    <w:rsid w:val="004D601A"/>
    <w:rsid w:val="00506BE1"/>
    <w:rsid w:val="00536EED"/>
    <w:rsid w:val="00546CB1"/>
    <w:rsid w:val="005706AF"/>
    <w:rsid w:val="0057732E"/>
    <w:rsid w:val="005924F0"/>
    <w:rsid w:val="00593536"/>
    <w:rsid w:val="005A7EAB"/>
    <w:rsid w:val="005B6CC6"/>
    <w:rsid w:val="005D4702"/>
    <w:rsid w:val="005E5D87"/>
    <w:rsid w:val="00632364"/>
    <w:rsid w:val="006417D7"/>
    <w:rsid w:val="0064362B"/>
    <w:rsid w:val="00645364"/>
    <w:rsid w:val="00645C5E"/>
    <w:rsid w:val="00646594"/>
    <w:rsid w:val="00655B85"/>
    <w:rsid w:val="0065655F"/>
    <w:rsid w:val="00660490"/>
    <w:rsid w:val="006650A1"/>
    <w:rsid w:val="006667A3"/>
    <w:rsid w:val="006667B5"/>
    <w:rsid w:val="006714AB"/>
    <w:rsid w:val="006813EE"/>
    <w:rsid w:val="006849CF"/>
    <w:rsid w:val="006A590E"/>
    <w:rsid w:val="006B4D69"/>
    <w:rsid w:val="006B5D14"/>
    <w:rsid w:val="006C4890"/>
    <w:rsid w:val="006D3181"/>
    <w:rsid w:val="006D3DC7"/>
    <w:rsid w:val="006F607B"/>
    <w:rsid w:val="006F765B"/>
    <w:rsid w:val="007034C5"/>
    <w:rsid w:val="00724441"/>
    <w:rsid w:val="007411FC"/>
    <w:rsid w:val="00764B95"/>
    <w:rsid w:val="0077521D"/>
    <w:rsid w:val="00787002"/>
    <w:rsid w:val="00796F0E"/>
    <w:rsid w:val="007A1FDB"/>
    <w:rsid w:val="007E0675"/>
    <w:rsid w:val="007E2945"/>
    <w:rsid w:val="007F23E5"/>
    <w:rsid w:val="00801C23"/>
    <w:rsid w:val="008029D5"/>
    <w:rsid w:val="0080486D"/>
    <w:rsid w:val="008065F7"/>
    <w:rsid w:val="0082288C"/>
    <w:rsid w:val="00832918"/>
    <w:rsid w:val="008425A7"/>
    <w:rsid w:val="00850637"/>
    <w:rsid w:val="00852F40"/>
    <w:rsid w:val="00866005"/>
    <w:rsid w:val="00880C1E"/>
    <w:rsid w:val="0088187B"/>
    <w:rsid w:val="008876B5"/>
    <w:rsid w:val="008C11B7"/>
    <w:rsid w:val="008E1F2D"/>
    <w:rsid w:val="008F160A"/>
    <w:rsid w:val="00904F0D"/>
    <w:rsid w:val="009118C9"/>
    <w:rsid w:val="009206D9"/>
    <w:rsid w:val="009228BF"/>
    <w:rsid w:val="00960152"/>
    <w:rsid w:val="00970425"/>
    <w:rsid w:val="00981C65"/>
    <w:rsid w:val="00985725"/>
    <w:rsid w:val="009A0C39"/>
    <w:rsid w:val="009A22E1"/>
    <w:rsid w:val="009A398D"/>
    <w:rsid w:val="009B081C"/>
    <w:rsid w:val="009B2F51"/>
    <w:rsid w:val="009D0425"/>
    <w:rsid w:val="009D5B2D"/>
    <w:rsid w:val="00A01A93"/>
    <w:rsid w:val="00A02D48"/>
    <w:rsid w:val="00A03FF0"/>
    <w:rsid w:val="00A3213F"/>
    <w:rsid w:val="00A37B3B"/>
    <w:rsid w:val="00A87773"/>
    <w:rsid w:val="00AA2973"/>
    <w:rsid w:val="00AA2A2B"/>
    <w:rsid w:val="00AD2ACE"/>
    <w:rsid w:val="00AD305B"/>
    <w:rsid w:val="00AD65A5"/>
    <w:rsid w:val="00AE1A61"/>
    <w:rsid w:val="00AE37C0"/>
    <w:rsid w:val="00B145FF"/>
    <w:rsid w:val="00B17673"/>
    <w:rsid w:val="00B53390"/>
    <w:rsid w:val="00B60A5C"/>
    <w:rsid w:val="00B65ED7"/>
    <w:rsid w:val="00B75D09"/>
    <w:rsid w:val="00B86DDC"/>
    <w:rsid w:val="00B925FF"/>
    <w:rsid w:val="00BA272F"/>
    <w:rsid w:val="00BA76CF"/>
    <w:rsid w:val="00BB0B37"/>
    <w:rsid w:val="00BC0C10"/>
    <w:rsid w:val="00BD650C"/>
    <w:rsid w:val="00BF0090"/>
    <w:rsid w:val="00C14CEB"/>
    <w:rsid w:val="00C30960"/>
    <w:rsid w:val="00C30B9B"/>
    <w:rsid w:val="00C31172"/>
    <w:rsid w:val="00C318AF"/>
    <w:rsid w:val="00C426AC"/>
    <w:rsid w:val="00C42D64"/>
    <w:rsid w:val="00C47D51"/>
    <w:rsid w:val="00C71B7A"/>
    <w:rsid w:val="00C83AFC"/>
    <w:rsid w:val="00C9433B"/>
    <w:rsid w:val="00C962A4"/>
    <w:rsid w:val="00CA4DAD"/>
    <w:rsid w:val="00CB3FDD"/>
    <w:rsid w:val="00CD47A3"/>
    <w:rsid w:val="00CF007A"/>
    <w:rsid w:val="00D06E78"/>
    <w:rsid w:val="00D25312"/>
    <w:rsid w:val="00D253F5"/>
    <w:rsid w:val="00D36C76"/>
    <w:rsid w:val="00D4732E"/>
    <w:rsid w:val="00D606E6"/>
    <w:rsid w:val="00D66453"/>
    <w:rsid w:val="00D66BC4"/>
    <w:rsid w:val="00D67999"/>
    <w:rsid w:val="00D81C51"/>
    <w:rsid w:val="00D84E9B"/>
    <w:rsid w:val="00D96895"/>
    <w:rsid w:val="00DA4343"/>
    <w:rsid w:val="00DA489A"/>
    <w:rsid w:val="00DB0492"/>
    <w:rsid w:val="00DB7B76"/>
    <w:rsid w:val="00DC07A2"/>
    <w:rsid w:val="00DC7E3A"/>
    <w:rsid w:val="00DD33A7"/>
    <w:rsid w:val="00DE54CB"/>
    <w:rsid w:val="00DE5B34"/>
    <w:rsid w:val="00E06A0A"/>
    <w:rsid w:val="00E16474"/>
    <w:rsid w:val="00E32E22"/>
    <w:rsid w:val="00E43002"/>
    <w:rsid w:val="00E45CA9"/>
    <w:rsid w:val="00E45F43"/>
    <w:rsid w:val="00E77C6A"/>
    <w:rsid w:val="00E908BD"/>
    <w:rsid w:val="00E9136C"/>
    <w:rsid w:val="00ED3074"/>
    <w:rsid w:val="00ED4651"/>
    <w:rsid w:val="00EE2CCB"/>
    <w:rsid w:val="00EE712D"/>
    <w:rsid w:val="00F0063A"/>
    <w:rsid w:val="00F02B3A"/>
    <w:rsid w:val="00F229A6"/>
    <w:rsid w:val="00F26F0A"/>
    <w:rsid w:val="00F3649F"/>
    <w:rsid w:val="00F4197E"/>
    <w:rsid w:val="00F423BC"/>
    <w:rsid w:val="00F44F19"/>
    <w:rsid w:val="00F45A72"/>
    <w:rsid w:val="00F54AA7"/>
    <w:rsid w:val="00F66EA3"/>
    <w:rsid w:val="00F809E9"/>
    <w:rsid w:val="00F81F16"/>
    <w:rsid w:val="00F8520B"/>
    <w:rsid w:val="00F97E31"/>
    <w:rsid w:val="00FB4853"/>
    <w:rsid w:val="00FB77D9"/>
    <w:rsid w:val="00FC4265"/>
    <w:rsid w:val="00FD4FA0"/>
    <w:rsid w:val="00FD5229"/>
    <w:rsid w:val="00FD728D"/>
    <w:rsid w:val="00FF57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FC7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9433B"/>
    <w:pPr>
      <w:spacing w:after="0" w:line="240"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C9433B"/>
    <w:rPr>
      <w:sz w:val="16"/>
      <w:szCs w:val="16"/>
    </w:rPr>
  </w:style>
  <w:style w:type="paragraph" w:styleId="Testocommento">
    <w:name w:val="annotation text"/>
    <w:basedOn w:val="Normale"/>
    <w:link w:val="TestocommentoCarattere"/>
    <w:uiPriority w:val="99"/>
    <w:unhideWhenUsed/>
    <w:rsid w:val="00C9433B"/>
    <w:rPr>
      <w:sz w:val="20"/>
      <w:szCs w:val="20"/>
    </w:rPr>
  </w:style>
  <w:style w:type="character" w:customStyle="1" w:styleId="TestocommentoCarattere">
    <w:name w:val="Testo commento Carattere"/>
    <w:basedOn w:val="Carpredefinitoparagrafo"/>
    <w:link w:val="Testocommento"/>
    <w:uiPriority w:val="99"/>
    <w:rsid w:val="00C9433B"/>
    <w:rPr>
      <w:sz w:val="20"/>
      <w:szCs w:val="20"/>
    </w:rPr>
  </w:style>
  <w:style w:type="paragraph" w:styleId="Soggettocommento">
    <w:name w:val="annotation subject"/>
    <w:basedOn w:val="Testocommento"/>
    <w:next w:val="Testocommento"/>
    <w:link w:val="SoggettocommentoCarattere"/>
    <w:uiPriority w:val="99"/>
    <w:semiHidden/>
    <w:unhideWhenUsed/>
    <w:rsid w:val="00C9433B"/>
    <w:rPr>
      <w:b/>
      <w:bCs/>
    </w:rPr>
  </w:style>
  <w:style w:type="character" w:customStyle="1" w:styleId="SoggettocommentoCarattere">
    <w:name w:val="Soggetto commento Carattere"/>
    <w:basedOn w:val="TestocommentoCarattere"/>
    <w:link w:val="Soggettocommento"/>
    <w:uiPriority w:val="99"/>
    <w:semiHidden/>
    <w:rsid w:val="00C9433B"/>
    <w:rPr>
      <w:b/>
      <w:bCs/>
      <w:sz w:val="20"/>
      <w:szCs w:val="20"/>
    </w:rPr>
  </w:style>
  <w:style w:type="paragraph" w:styleId="Testofumetto">
    <w:name w:val="Balloon Text"/>
    <w:basedOn w:val="Normale"/>
    <w:link w:val="TestofumettoCarattere"/>
    <w:uiPriority w:val="99"/>
    <w:semiHidden/>
    <w:unhideWhenUsed/>
    <w:rsid w:val="00C9433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9433B"/>
    <w:rPr>
      <w:rFonts w:ascii="Tahoma" w:hAnsi="Tahoma" w:cs="Tahoma"/>
      <w:sz w:val="16"/>
      <w:szCs w:val="16"/>
    </w:rPr>
  </w:style>
  <w:style w:type="paragraph" w:styleId="Paragrafoelenco">
    <w:name w:val="List Paragraph"/>
    <w:basedOn w:val="Normale"/>
    <w:uiPriority w:val="34"/>
    <w:qFormat/>
    <w:rsid w:val="00C9433B"/>
    <w:pPr>
      <w:ind w:left="720"/>
      <w:contextualSpacing/>
    </w:pPr>
  </w:style>
  <w:style w:type="character" w:styleId="Collegamentoipertestuale">
    <w:name w:val="Hyperlink"/>
    <w:basedOn w:val="Carpredefinitoparagrafo"/>
    <w:uiPriority w:val="99"/>
    <w:semiHidden/>
    <w:unhideWhenUsed/>
    <w:rsid w:val="00B86DDC"/>
    <w:rPr>
      <w:strike w:val="0"/>
      <w:dstrike w:val="0"/>
      <w:color w:val="67AF34"/>
      <w:u w:val="none"/>
      <w:effect w:val="none"/>
    </w:rPr>
  </w:style>
  <w:style w:type="paragraph" w:styleId="Testonotaapidipagina">
    <w:name w:val="footnote text"/>
    <w:basedOn w:val="Normale"/>
    <w:link w:val="TestonotaapidipaginaCarattere"/>
    <w:uiPriority w:val="99"/>
    <w:semiHidden/>
    <w:unhideWhenUsed/>
    <w:rsid w:val="009228BF"/>
    <w:rPr>
      <w:sz w:val="20"/>
      <w:szCs w:val="20"/>
    </w:rPr>
  </w:style>
  <w:style w:type="character" w:customStyle="1" w:styleId="TestonotaapidipaginaCarattere">
    <w:name w:val="Testo nota a piè di pagina Carattere"/>
    <w:basedOn w:val="Carpredefinitoparagrafo"/>
    <w:link w:val="Testonotaapidipagina"/>
    <w:uiPriority w:val="99"/>
    <w:semiHidden/>
    <w:rsid w:val="009228BF"/>
    <w:rPr>
      <w:sz w:val="20"/>
      <w:szCs w:val="20"/>
    </w:rPr>
  </w:style>
  <w:style w:type="character" w:styleId="Rimandonotaapidipagina">
    <w:name w:val="footnote reference"/>
    <w:basedOn w:val="Carpredefinitoparagrafo"/>
    <w:uiPriority w:val="99"/>
    <w:semiHidden/>
    <w:unhideWhenUsed/>
    <w:rsid w:val="009228BF"/>
    <w:rPr>
      <w:vertAlign w:val="superscript"/>
    </w:rPr>
  </w:style>
  <w:style w:type="paragraph" w:styleId="Testonotadichiusura">
    <w:name w:val="endnote text"/>
    <w:basedOn w:val="Normale"/>
    <w:link w:val="TestonotadichiusuraCarattere"/>
    <w:uiPriority w:val="99"/>
    <w:semiHidden/>
    <w:unhideWhenUsed/>
    <w:rsid w:val="009228BF"/>
    <w:rPr>
      <w:sz w:val="20"/>
      <w:szCs w:val="20"/>
    </w:rPr>
  </w:style>
  <w:style w:type="character" w:customStyle="1" w:styleId="TestonotadichiusuraCarattere">
    <w:name w:val="Testo nota di chiusura Carattere"/>
    <w:basedOn w:val="Carpredefinitoparagrafo"/>
    <w:link w:val="Testonotadichiusura"/>
    <w:uiPriority w:val="99"/>
    <w:semiHidden/>
    <w:rsid w:val="009228BF"/>
    <w:rPr>
      <w:sz w:val="20"/>
      <w:szCs w:val="20"/>
    </w:rPr>
  </w:style>
  <w:style w:type="character" w:styleId="Rimandonotadichiusura">
    <w:name w:val="endnote reference"/>
    <w:basedOn w:val="Carpredefinitoparagrafo"/>
    <w:uiPriority w:val="99"/>
    <w:semiHidden/>
    <w:unhideWhenUsed/>
    <w:rsid w:val="009228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29177">
      <w:bodyDiv w:val="1"/>
      <w:marLeft w:val="0"/>
      <w:marRight w:val="0"/>
      <w:marTop w:val="0"/>
      <w:marBottom w:val="0"/>
      <w:divBdr>
        <w:top w:val="none" w:sz="0" w:space="0" w:color="auto"/>
        <w:left w:val="none" w:sz="0" w:space="0" w:color="auto"/>
        <w:bottom w:val="none" w:sz="0" w:space="0" w:color="auto"/>
        <w:right w:val="none" w:sz="0" w:space="0" w:color="auto"/>
      </w:divBdr>
    </w:div>
    <w:div w:id="758021232">
      <w:bodyDiv w:val="1"/>
      <w:marLeft w:val="0"/>
      <w:marRight w:val="0"/>
      <w:marTop w:val="0"/>
      <w:marBottom w:val="0"/>
      <w:divBdr>
        <w:top w:val="none" w:sz="0" w:space="0" w:color="auto"/>
        <w:left w:val="none" w:sz="0" w:space="0" w:color="auto"/>
        <w:bottom w:val="none" w:sz="0" w:space="0" w:color="auto"/>
        <w:right w:val="none" w:sz="0" w:space="0" w:color="auto"/>
      </w:divBdr>
    </w:div>
    <w:div w:id="1664971759">
      <w:bodyDiv w:val="1"/>
      <w:marLeft w:val="0"/>
      <w:marRight w:val="0"/>
      <w:marTop w:val="0"/>
      <w:marBottom w:val="0"/>
      <w:divBdr>
        <w:top w:val="none" w:sz="0" w:space="0" w:color="auto"/>
        <w:left w:val="none" w:sz="0" w:space="0" w:color="auto"/>
        <w:bottom w:val="none" w:sz="0" w:space="0" w:color="auto"/>
        <w:right w:val="none" w:sz="0" w:space="0" w:color="auto"/>
      </w:divBdr>
    </w:div>
    <w:div w:id="171083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B9178-DD3D-974C-91F6-27AA51DE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8095</Words>
  <Characters>46144</Characters>
  <Application>Microsoft Macintosh Word</Application>
  <DocSecurity>0</DocSecurity>
  <Lines>384</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Utente di Microsoft Office</cp:lastModifiedBy>
  <cp:revision>2</cp:revision>
  <cp:lastPrinted>2017-01-13T20:55:00Z</cp:lastPrinted>
  <dcterms:created xsi:type="dcterms:W3CDTF">2017-01-17T20:00:00Z</dcterms:created>
  <dcterms:modified xsi:type="dcterms:W3CDTF">2017-01-17T20:00:00Z</dcterms:modified>
</cp:coreProperties>
</file>